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8" w:type="dxa"/>
        <w:tblLook w:val="04A0"/>
      </w:tblPr>
      <w:tblGrid>
        <w:gridCol w:w="9752"/>
        <w:gridCol w:w="222"/>
        <w:gridCol w:w="222"/>
        <w:gridCol w:w="222"/>
      </w:tblGrid>
      <w:tr w:rsidR="000343DA" w:rsidRPr="00237667" w:rsidTr="003276A8">
        <w:trPr>
          <w:trHeight w:val="103"/>
        </w:trPr>
        <w:tc>
          <w:tcPr>
            <w:tcW w:w="9752" w:type="dxa"/>
          </w:tcPr>
          <w:tbl>
            <w:tblPr>
              <w:tblW w:w="9465" w:type="dxa"/>
              <w:tblInd w:w="71" w:type="dxa"/>
              <w:tblCellMar>
                <w:left w:w="71" w:type="dxa"/>
                <w:right w:w="71" w:type="dxa"/>
              </w:tblCellMar>
              <w:tblLook w:val="04A0"/>
            </w:tblPr>
            <w:tblGrid>
              <w:gridCol w:w="4254"/>
              <w:gridCol w:w="1843"/>
              <w:gridCol w:w="3368"/>
            </w:tblGrid>
            <w:tr w:rsidR="003276A8" w:rsidTr="003276A8">
              <w:trPr>
                <w:trHeight w:val="1625"/>
              </w:trPr>
              <w:tc>
                <w:tcPr>
                  <w:tcW w:w="4253" w:type="dxa"/>
                  <w:hideMark/>
                </w:tcPr>
                <w:p w:rsidR="003276A8" w:rsidRDefault="003276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276A8" w:rsidRDefault="003276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администрации</w:t>
                  </w:r>
                </w:p>
                <w:p w:rsidR="003276A8" w:rsidRDefault="003276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Южненского сельского муниципального</w:t>
                  </w:r>
                </w:p>
                <w:p w:rsidR="003276A8" w:rsidRDefault="003276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образования</w:t>
                  </w:r>
                </w:p>
                <w:p w:rsidR="003276A8" w:rsidRDefault="003276A8">
                  <w:pPr>
                    <w:widowControl w:val="0"/>
                    <w:autoSpaceDE w:val="0"/>
                    <w:autoSpaceDN w:val="0"/>
                    <w:adjustRightInd w:val="0"/>
                    <w:ind w:firstLine="28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Республики Калмыкия</w:t>
                  </w:r>
                </w:p>
              </w:tc>
              <w:tc>
                <w:tcPr>
                  <w:tcW w:w="1843" w:type="dxa"/>
                </w:tcPr>
                <w:p w:rsidR="003276A8" w:rsidRDefault="003276A8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57250" cy="923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276A8" w:rsidRDefault="003276A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p w:rsidR="003276A8" w:rsidRDefault="003276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Хальмг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Тан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чин</w:t>
                  </w:r>
                </w:p>
                <w:p w:rsidR="003276A8" w:rsidRDefault="003276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Южненск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селана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бурдэцин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администрацин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тогтавр</w:t>
                  </w:r>
                  <w:proofErr w:type="spellEnd"/>
                </w:p>
                <w:p w:rsidR="003276A8" w:rsidRDefault="003276A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276A8" w:rsidRDefault="003276A8" w:rsidP="003276A8">
            <w:pPr>
              <w:pStyle w:val="1"/>
              <w:pBdr>
                <w:bottom w:val="single" w:sz="4" w:space="1" w:color="000000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ул.О. </w:t>
            </w:r>
            <w:proofErr w:type="spellStart"/>
            <w:r>
              <w:rPr>
                <w:sz w:val="24"/>
                <w:szCs w:val="24"/>
              </w:rPr>
              <w:t>Дорджиева</w:t>
            </w:r>
            <w:proofErr w:type="spellEnd"/>
            <w:r>
              <w:rPr>
                <w:sz w:val="24"/>
                <w:szCs w:val="24"/>
              </w:rPr>
              <w:t>, 23, п. Южный, Городовиковский район, Республика Калмыкия, 359065, (84731)  т. 98-3-24,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  <w:lang w:val="en-US"/>
              </w:rPr>
              <w:t>admyuzh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276A8" w:rsidRDefault="003276A8" w:rsidP="003276A8">
            <w:pPr>
              <w:jc w:val="center"/>
              <w:rPr>
                <w:sz w:val="20"/>
                <w:szCs w:val="20"/>
              </w:rPr>
            </w:pPr>
          </w:p>
          <w:p w:rsidR="003276A8" w:rsidRDefault="003276A8" w:rsidP="003276A8">
            <w:r>
              <w:t>2</w:t>
            </w:r>
            <w:r w:rsidR="00720088">
              <w:t>2</w:t>
            </w:r>
            <w:r>
              <w:t xml:space="preserve"> апреля 2024г.                                               № 39                                                    п</w:t>
            </w:r>
            <w:proofErr w:type="gramStart"/>
            <w:r>
              <w:t>.Ю</w:t>
            </w:r>
            <w:proofErr w:type="gramEnd"/>
            <w:r>
              <w:t xml:space="preserve">жный    </w:t>
            </w:r>
          </w:p>
          <w:p w:rsidR="003276A8" w:rsidRDefault="003276A8" w:rsidP="003276A8">
            <w:r>
              <w:t xml:space="preserve">                                                  </w:t>
            </w:r>
          </w:p>
          <w:p w:rsidR="000343DA" w:rsidRPr="00237667" w:rsidRDefault="000343DA" w:rsidP="00C46444">
            <w:pPr>
              <w:spacing w:after="200" w:line="276" w:lineRule="auto"/>
            </w:pPr>
          </w:p>
        </w:tc>
        <w:tc>
          <w:tcPr>
            <w:tcW w:w="222" w:type="dxa"/>
          </w:tcPr>
          <w:p w:rsidR="000343DA" w:rsidRPr="00237667" w:rsidRDefault="000343DA" w:rsidP="00C46444"/>
        </w:tc>
        <w:tc>
          <w:tcPr>
            <w:tcW w:w="444" w:type="dxa"/>
            <w:gridSpan w:val="2"/>
          </w:tcPr>
          <w:p w:rsidR="000343DA" w:rsidRPr="00237667" w:rsidRDefault="000343DA" w:rsidP="00C46444">
            <w:pPr>
              <w:jc w:val="right"/>
            </w:pPr>
          </w:p>
        </w:tc>
      </w:tr>
      <w:tr w:rsidR="000343DA" w:rsidRPr="00237667" w:rsidTr="003276A8">
        <w:trPr>
          <w:trHeight w:val="1010"/>
        </w:trPr>
        <w:tc>
          <w:tcPr>
            <w:tcW w:w="9974" w:type="dxa"/>
            <w:gridSpan w:val="2"/>
          </w:tcPr>
          <w:p w:rsidR="000343DA" w:rsidRPr="000343DA" w:rsidRDefault="000343DA" w:rsidP="003276A8">
            <w:pPr>
              <w:keepNext/>
              <w:tabs>
                <w:tab w:val="center" w:pos="5400"/>
                <w:tab w:val="left" w:pos="7950"/>
              </w:tabs>
              <w:jc w:val="center"/>
              <w:rPr>
                <w:b/>
                <w:spacing w:val="-4"/>
              </w:rPr>
            </w:pPr>
            <w:r w:rsidRPr="000343DA">
              <w:rPr>
                <w:b/>
              </w:rPr>
              <w:t xml:space="preserve">О включении мероприятий по обеспечению пожарной безопасности в планы, схемы и программы развития территории </w:t>
            </w:r>
            <w:r w:rsidR="003276A8">
              <w:rPr>
                <w:b/>
              </w:rPr>
              <w:t>Южненского сельского муниципального образования Республики Калмыкия</w:t>
            </w:r>
          </w:p>
        </w:tc>
        <w:tc>
          <w:tcPr>
            <w:tcW w:w="222" w:type="dxa"/>
          </w:tcPr>
          <w:p w:rsidR="000343DA" w:rsidRPr="00237667" w:rsidRDefault="000343DA" w:rsidP="00C46444">
            <w:pPr>
              <w:jc w:val="both"/>
            </w:pPr>
          </w:p>
        </w:tc>
        <w:tc>
          <w:tcPr>
            <w:tcW w:w="222" w:type="dxa"/>
          </w:tcPr>
          <w:p w:rsidR="000343DA" w:rsidRPr="00237667" w:rsidRDefault="000343DA" w:rsidP="00C46444">
            <w:pPr>
              <w:jc w:val="both"/>
            </w:pPr>
          </w:p>
        </w:tc>
      </w:tr>
    </w:tbl>
    <w:p w:rsidR="000343DA" w:rsidRPr="00237667" w:rsidRDefault="000343DA" w:rsidP="000343DA">
      <w:pPr>
        <w:ind w:firstLine="567"/>
        <w:jc w:val="both"/>
      </w:pPr>
    </w:p>
    <w:p w:rsidR="000343DA" w:rsidRDefault="000343DA" w:rsidP="000343DA">
      <w:pPr>
        <w:keepNext/>
        <w:tabs>
          <w:tab w:val="center" w:pos="5400"/>
          <w:tab w:val="left" w:pos="7950"/>
        </w:tabs>
        <w:ind w:firstLine="700"/>
        <w:jc w:val="both"/>
      </w:pPr>
      <w:proofErr w:type="gramStart"/>
      <w:r w:rsidRPr="00DC3796">
        <w:t>В соответствии с Федеральным закон</w:t>
      </w:r>
      <w:r>
        <w:t xml:space="preserve">ом </w:t>
      </w:r>
      <w:r w:rsidRPr="00DC3796">
        <w:t xml:space="preserve">от 6 октября 2003 г. № 131-ФЗ «Об общих принципах организации местного самоуправления в Российской Федерации», </w:t>
      </w:r>
      <w:r>
        <w:t xml:space="preserve">ст. 19 Федерального закона </w:t>
      </w:r>
      <w:r w:rsidRPr="00DC3796">
        <w:t xml:space="preserve">от 21 декабря 1994 г. № 69-ФЗ «О пожарной безопасности», </w:t>
      </w:r>
      <w:r>
        <w:t xml:space="preserve">на </w:t>
      </w:r>
      <w:r w:rsidRPr="00DC3796">
        <w:t xml:space="preserve">основании </w:t>
      </w:r>
      <w:r w:rsidR="006D103E">
        <w:t xml:space="preserve">п. 2 </w:t>
      </w:r>
      <w:r w:rsidRPr="00DC3796">
        <w:t>стат</w:t>
      </w:r>
      <w:r>
        <w:t>ь</w:t>
      </w:r>
      <w:r w:rsidRPr="00DC3796">
        <w:t xml:space="preserve">и 63 Федерального закона от 22 июля 2008 г. № 123-ФЗ «Технический регламент о требованиях пожарной безопасности», Устава </w:t>
      </w:r>
      <w:r w:rsidR="003276A8">
        <w:t>Южненского</w:t>
      </w:r>
      <w:r w:rsidRPr="00DC3796">
        <w:t xml:space="preserve"> сельского </w:t>
      </w:r>
      <w:r w:rsidR="003276A8">
        <w:t>муниципального образования Республики Калмыкия</w:t>
      </w:r>
      <w:proofErr w:type="gramEnd"/>
      <w:r w:rsidR="003276A8">
        <w:t>, администрация Южненского</w:t>
      </w:r>
      <w:r w:rsidR="003276A8" w:rsidRPr="00DC3796">
        <w:t xml:space="preserve"> сельского </w:t>
      </w:r>
      <w:r w:rsidR="003276A8">
        <w:t>муниципального образования Республики Калмыкия</w:t>
      </w:r>
    </w:p>
    <w:p w:rsidR="000343DA" w:rsidRPr="00DC3796" w:rsidRDefault="000343DA" w:rsidP="000343DA">
      <w:pPr>
        <w:keepNext/>
        <w:tabs>
          <w:tab w:val="center" w:pos="5400"/>
          <w:tab w:val="left" w:pos="7950"/>
        </w:tabs>
        <w:ind w:firstLine="700"/>
        <w:jc w:val="both"/>
      </w:pPr>
    </w:p>
    <w:p w:rsidR="000343DA" w:rsidRDefault="003276A8" w:rsidP="000343DA">
      <w:pPr>
        <w:suppressAutoHyphens/>
        <w:jc w:val="both"/>
        <w:rPr>
          <w:b/>
          <w:spacing w:val="-20"/>
          <w:lang w:eastAsia="ar-SA"/>
        </w:rPr>
      </w:pPr>
      <w:r>
        <w:rPr>
          <w:b/>
          <w:spacing w:val="-20"/>
          <w:lang w:eastAsia="ar-SA"/>
        </w:rPr>
        <w:t xml:space="preserve">                                                                                    </w:t>
      </w:r>
      <w:r w:rsidR="000343DA" w:rsidRPr="00237667">
        <w:rPr>
          <w:b/>
          <w:spacing w:val="-20"/>
          <w:lang w:eastAsia="ar-SA"/>
        </w:rPr>
        <w:t xml:space="preserve">  ПОСТАНОВЛЯЕТ:</w:t>
      </w:r>
    </w:p>
    <w:p w:rsidR="000343DA" w:rsidRDefault="000343DA" w:rsidP="000343DA">
      <w:pPr>
        <w:suppressAutoHyphens/>
        <w:jc w:val="both"/>
        <w:rPr>
          <w:b/>
          <w:spacing w:val="-20"/>
          <w:lang w:eastAsia="ar-SA"/>
        </w:rPr>
      </w:pPr>
    </w:p>
    <w:p w:rsidR="006D4312" w:rsidRDefault="00E70B63" w:rsidP="00E70B63">
      <w:pPr>
        <w:pStyle w:val="a4"/>
        <w:keepNext/>
        <w:tabs>
          <w:tab w:val="center" w:pos="5400"/>
          <w:tab w:val="left" w:pos="7950"/>
        </w:tabs>
        <w:ind w:left="0"/>
        <w:jc w:val="both"/>
        <w:rPr>
          <w:color w:val="FF0000"/>
        </w:rPr>
      </w:pPr>
      <w:r>
        <w:rPr>
          <w:color w:val="000000"/>
          <w:spacing w:val="-4"/>
        </w:rPr>
        <w:t xml:space="preserve">1. </w:t>
      </w:r>
      <w:proofErr w:type="gramStart"/>
      <w:r w:rsidR="006D4312" w:rsidRPr="003276A8">
        <w:rPr>
          <w:color w:val="000000"/>
          <w:spacing w:val="-4"/>
        </w:rPr>
        <w:t xml:space="preserve">Включать мероприятия по обеспечению пожарной  безопасности в планы, схемы и программы развития территорий </w:t>
      </w:r>
      <w:r w:rsidR="003276A8">
        <w:t>Южненского</w:t>
      </w:r>
      <w:r w:rsidR="003276A8" w:rsidRPr="00DC3796">
        <w:t xml:space="preserve"> сельского </w:t>
      </w:r>
      <w:r w:rsidR="003276A8">
        <w:t>муниципального образования Республики Калмыкия</w:t>
      </w:r>
      <w:r w:rsidR="006D4312" w:rsidRPr="003276A8">
        <w:rPr>
          <w:color w:val="000000"/>
          <w:spacing w:val="-4"/>
        </w:rPr>
        <w:t xml:space="preserve">, издаваемые (принимаемые) в пределах полномочий </w:t>
      </w:r>
      <w:r w:rsidR="003276A8">
        <w:t>Южненского</w:t>
      </w:r>
      <w:r w:rsidR="003276A8" w:rsidRPr="00DC3796">
        <w:t xml:space="preserve"> сельского </w:t>
      </w:r>
      <w:r w:rsidR="003276A8">
        <w:t>муниципального образования Республики Калмыкия</w:t>
      </w:r>
      <w:r w:rsidR="006D4312" w:rsidRPr="003276A8">
        <w:rPr>
          <w:color w:val="000000"/>
          <w:spacing w:val="-4"/>
        </w:rPr>
        <w:t xml:space="preserve">, установленных статьей 14 </w:t>
      </w:r>
      <w:r w:rsidR="006D4312">
        <w:t>Федерального</w:t>
      </w:r>
      <w:r w:rsidR="006D4312" w:rsidRPr="00DC3796">
        <w:t xml:space="preserve"> закон</w:t>
      </w:r>
      <w:r w:rsidR="006D4312">
        <w:t xml:space="preserve">а </w:t>
      </w:r>
      <w:r w:rsidR="006D4312" w:rsidRPr="00DC3796">
        <w:t>от 6 октября 2003 г. № 131-ФЗ «Об общих принципах организации местного самоуправления в Российской Федерации»</w:t>
      </w:r>
      <w:r w:rsidR="00720088">
        <w:t>.</w:t>
      </w:r>
      <w:r w:rsidR="006D4312" w:rsidRPr="003276A8">
        <w:rPr>
          <w:color w:val="FF0000"/>
        </w:rPr>
        <w:t>.</w:t>
      </w:r>
      <w:proofErr w:type="gramEnd"/>
    </w:p>
    <w:p w:rsidR="000343DA" w:rsidRDefault="00E70B63" w:rsidP="00E70B63">
      <w:pPr>
        <w:pStyle w:val="a4"/>
        <w:keepNext/>
        <w:tabs>
          <w:tab w:val="center" w:pos="5400"/>
          <w:tab w:val="left" w:pos="7950"/>
        </w:tabs>
        <w:ind w:left="0"/>
        <w:jc w:val="both"/>
        <w:rPr>
          <w:color w:val="000000"/>
          <w:spacing w:val="-4"/>
        </w:rPr>
      </w:pPr>
      <w:r w:rsidRPr="00E70B63">
        <w:t xml:space="preserve">2. </w:t>
      </w:r>
      <w:r w:rsidR="006D4312" w:rsidRPr="00E70B63">
        <w:rPr>
          <w:color w:val="000000"/>
          <w:spacing w:val="-4"/>
        </w:rPr>
        <w:t xml:space="preserve">Утвердить мероприятия по обеспечению пожарной безопасности на территории </w:t>
      </w:r>
      <w:r w:rsidR="003276A8">
        <w:t>Южненского</w:t>
      </w:r>
      <w:r w:rsidR="003276A8" w:rsidRPr="00DC3796">
        <w:t xml:space="preserve"> сельского </w:t>
      </w:r>
      <w:r w:rsidR="003276A8">
        <w:t>муниципального образования Республики Калмыкия</w:t>
      </w:r>
      <w:r w:rsidR="006D4312" w:rsidRPr="00E70B63">
        <w:rPr>
          <w:color w:val="000000"/>
          <w:spacing w:val="-4"/>
        </w:rPr>
        <w:t xml:space="preserve">, включаемые в </w:t>
      </w:r>
      <w:r w:rsidR="006D4312" w:rsidRPr="006D4312">
        <w:t xml:space="preserve">планы, схемы и программы развития территории </w:t>
      </w:r>
      <w:r w:rsidR="003276A8">
        <w:t>Южненского</w:t>
      </w:r>
      <w:r w:rsidR="003276A8" w:rsidRPr="00DC3796">
        <w:t xml:space="preserve"> сельского </w:t>
      </w:r>
      <w:r w:rsidR="003276A8">
        <w:t xml:space="preserve">муниципального образования Республики Калмыкия </w:t>
      </w:r>
      <w:r w:rsidR="000343DA" w:rsidRPr="00E70B63">
        <w:rPr>
          <w:color w:val="000000"/>
          <w:spacing w:val="-4"/>
        </w:rPr>
        <w:t>(Приложен</w:t>
      </w:r>
      <w:r w:rsidR="006D4312" w:rsidRPr="00E70B63">
        <w:rPr>
          <w:color w:val="000000"/>
          <w:spacing w:val="-4"/>
        </w:rPr>
        <w:t>ие</w:t>
      </w:r>
      <w:r w:rsidR="000343DA" w:rsidRPr="00E70B63">
        <w:rPr>
          <w:color w:val="000000"/>
          <w:spacing w:val="-4"/>
        </w:rPr>
        <w:t>).</w:t>
      </w:r>
    </w:p>
    <w:p w:rsidR="008748AE" w:rsidRPr="00E70B63" w:rsidRDefault="00E70B63" w:rsidP="00E70B63">
      <w:pPr>
        <w:pStyle w:val="a4"/>
        <w:keepNext/>
        <w:tabs>
          <w:tab w:val="center" w:pos="5400"/>
          <w:tab w:val="left" w:pos="7950"/>
        </w:tabs>
        <w:ind w:left="0"/>
        <w:jc w:val="both"/>
      </w:pPr>
      <w:r>
        <w:rPr>
          <w:color w:val="000000"/>
          <w:spacing w:val="-4"/>
        </w:rPr>
        <w:t xml:space="preserve">3. </w:t>
      </w:r>
      <w:r w:rsidR="008748AE">
        <w:t>Настоящее постановл</w:t>
      </w:r>
      <w:r w:rsidR="008748AE" w:rsidRPr="00086D09">
        <w:t xml:space="preserve">ение </w:t>
      </w:r>
      <w:r w:rsidR="008748AE">
        <w:t xml:space="preserve">подлежит  официальному  опубликованию  в газете «Муниципальный вестник» </w:t>
      </w:r>
      <w:proofErr w:type="spellStart"/>
      <w:r w:rsidR="008748AE">
        <w:t>Городовиковского</w:t>
      </w:r>
      <w:proofErr w:type="spellEnd"/>
      <w:r w:rsidR="008748AE">
        <w:t xml:space="preserve"> районного муниципального образования Республики Калмыкия и размещению на официальном сайте администрации Ю</w:t>
      </w:r>
      <w:r w:rsidR="008748AE" w:rsidRPr="00086D09">
        <w:t>жненского сельского му</w:t>
      </w:r>
      <w:r w:rsidR="008748AE">
        <w:t>ниципального образования Республики Калмыкия в сети Интернет</w:t>
      </w:r>
    </w:p>
    <w:p w:rsidR="000343DA" w:rsidRPr="00237667" w:rsidRDefault="000343DA" w:rsidP="00E70B63">
      <w:pPr>
        <w:suppressAutoHyphens/>
        <w:jc w:val="both"/>
        <w:rPr>
          <w:lang w:eastAsia="ar-SA"/>
        </w:rPr>
      </w:pPr>
      <w:r>
        <w:rPr>
          <w:lang w:eastAsia="ar-SA"/>
        </w:rPr>
        <w:t>4</w:t>
      </w:r>
      <w:r w:rsidRPr="00237667">
        <w:rPr>
          <w:lang w:eastAsia="ar-SA"/>
        </w:rPr>
        <w:t xml:space="preserve">. Настоящее </w:t>
      </w:r>
      <w:r w:rsidR="00E70B63">
        <w:rPr>
          <w:lang w:eastAsia="ar-SA"/>
        </w:rPr>
        <w:t>п</w:t>
      </w:r>
      <w:r w:rsidRPr="00237667">
        <w:rPr>
          <w:lang w:eastAsia="ar-SA"/>
        </w:rPr>
        <w:t xml:space="preserve">остановление вступает в  силу с момента </w:t>
      </w:r>
      <w:r w:rsidR="00E70B63">
        <w:rPr>
          <w:lang w:eastAsia="ar-SA"/>
        </w:rPr>
        <w:t>опубликования (</w:t>
      </w:r>
      <w:r w:rsidRPr="00237667">
        <w:rPr>
          <w:lang w:eastAsia="ar-SA"/>
        </w:rPr>
        <w:t>обнародования</w:t>
      </w:r>
      <w:r w:rsidR="00E70B63">
        <w:rPr>
          <w:lang w:eastAsia="ar-SA"/>
        </w:rPr>
        <w:t>)</w:t>
      </w:r>
      <w:r w:rsidRPr="00237667">
        <w:rPr>
          <w:lang w:eastAsia="ar-SA"/>
        </w:rPr>
        <w:t>.</w:t>
      </w:r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3276A8" w:rsidRPr="00182224" w:rsidRDefault="003276A8" w:rsidP="003276A8">
      <w:pPr>
        <w:ind w:right="-28"/>
      </w:pPr>
      <w:r w:rsidRPr="00182224">
        <w:t>Глава</w:t>
      </w:r>
      <w:r>
        <w:t xml:space="preserve"> Южненского </w:t>
      </w:r>
      <w:proofErr w:type="gramStart"/>
      <w:r>
        <w:t>сельского</w:t>
      </w:r>
      <w:proofErr w:type="gramEnd"/>
    </w:p>
    <w:p w:rsidR="003276A8" w:rsidRDefault="003276A8" w:rsidP="003276A8">
      <w:pPr>
        <w:rPr>
          <w:bCs/>
        </w:rPr>
      </w:pPr>
      <w:r w:rsidRPr="00212F5A">
        <w:rPr>
          <w:bCs/>
        </w:rPr>
        <w:t>муниципального образования</w:t>
      </w:r>
    </w:p>
    <w:p w:rsidR="003276A8" w:rsidRPr="00063DB8" w:rsidRDefault="003276A8" w:rsidP="003276A8">
      <w:pPr>
        <w:rPr>
          <w:sz w:val="22"/>
          <w:szCs w:val="22"/>
        </w:rPr>
      </w:pPr>
      <w:r w:rsidRPr="00212F5A">
        <w:rPr>
          <w:bCs/>
        </w:rPr>
        <w:t>Республики Калмыкия (</w:t>
      </w:r>
      <w:proofErr w:type="spellStart"/>
      <w:r w:rsidRPr="00212F5A">
        <w:rPr>
          <w:bCs/>
        </w:rPr>
        <w:t>ахлачи</w:t>
      </w:r>
      <w:proofErr w:type="spellEnd"/>
      <w:r w:rsidRPr="00212F5A">
        <w:rPr>
          <w:bCs/>
        </w:rPr>
        <w:t>)</w:t>
      </w:r>
      <w:r>
        <w:rPr>
          <w:bCs/>
        </w:rPr>
        <w:t xml:space="preserve">                                                    </w:t>
      </w:r>
      <w:proofErr w:type="spellStart"/>
      <w:r>
        <w:rPr>
          <w:bCs/>
        </w:rPr>
        <w:t>Э.Д.Амарханова</w:t>
      </w:r>
      <w:proofErr w:type="spellEnd"/>
    </w:p>
    <w:p w:rsidR="003276A8" w:rsidRPr="00063DB8" w:rsidRDefault="003276A8" w:rsidP="003276A8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  <w:r>
        <w:br w:type="page"/>
      </w: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3276A8" w:rsidRDefault="003276A8" w:rsidP="006D4312">
      <w:pPr>
        <w:ind w:left="9639" w:right="-61"/>
        <w:jc w:val="both"/>
      </w:pPr>
      <w:r>
        <w:t>Южненского</w:t>
      </w:r>
      <w:r w:rsidR="000343DA">
        <w:t xml:space="preserve"> </w:t>
      </w:r>
      <w:r w:rsidR="000343DA" w:rsidRPr="00237667">
        <w:t xml:space="preserve">сельского </w:t>
      </w:r>
      <w:r>
        <w:t>муниципального</w:t>
      </w:r>
    </w:p>
    <w:p w:rsidR="000343DA" w:rsidRPr="00237667" w:rsidRDefault="003276A8" w:rsidP="006D4312">
      <w:pPr>
        <w:ind w:left="9639" w:right="-61"/>
        <w:jc w:val="both"/>
      </w:pPr>
      <w:r>
        <w:t>образования Республики Калмыкия</w:t>
      </w:r>
      <w:r w:rsidR="000343DA" w:rsidRPr="00237667">
        <w:t xml:space="preserve"> </w:t>
      </w:r>
    </w:p>
    <w:p w:rsidR="000343DA" w:rsidRPr="00720088" w:rsidRDefault="000343DA" w:rsidP="006D4312">
      <w:pPr>
        <w:ind w:left="9639" w:right="-61"/>
        <w:jc w:val="both"/>
      </w:pPr>
      <w:r w:rsidRPr="00237667">
        <w:t xml:space="preserve">от </w:t>
      </w:r>
      <w:r w:rsidR="004D2079" w:rsidRPr="00720088">
        <w:t>2</w:t>
      </w:r>
      <w:bookmarkStart w:id="0" w:name="_GoBack"/>
      <w:bookmarkEnd w:id="0"/>
      <w:r w:rsidR="00720088" w:rsidRPr="00720088">
        <w:t>2</w:t>
      </w:r>
      <w:r w:rsidRPr="00720088">
        <w:t xml:space="preserve"> </w:t>
      </w:r>
      <w:r w:rsidR="00E70B63" w:rsidRPr="00720088">
        <w:t>апреля</w:t>
      </w:r>
      <w:r w:rsidRPr="00720088">
        <w:t xml:space="preserve"> 20</w:t>
      </w:r>
      <w:r w:rsidR="00E70B63" w:rsidRPr="00720088">
        <w:t>24</w:t>
      </w:r>
      <w:r w:rsidRPr="00720088">
        <w:t xml:space="preserve"> года № </w:t>
      </w:r>
      <w:r w:rsidR="00720088" w:rsidRPr="00720088">
        <w:t>39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 xml:space="preserve">ечению пожарной безопасности на территории </w:t>
      </w:r>
      <w:r w:rsidR="003276A8">
        <w:rPr>
          <w:b/>
          <w:bCs/>
          <w:color w:val="000000"/>
        </w:rPr>
        <w:t>Южненского</w:t>
      </w:r>
      <w:r w:rsidR="006D4312" w:rsidRPr="006601C5">
        <w:rPr>
          <w:b/>
          <w:bCs/>
          <w:color w:val="000000"/>
        </w:rPr>
        <w:t xml:space="preserve">  сельского </w:t>
      </w:r>
      <w:r w:rsidR="003276A8">
        <w:rPr>
          <w:b/>
          <w:bCs/>
          <w:color w:val="000000"/>
        </w:rPr>
        <w:t>муниципального образования Республики Калмыкия</w:t>
      </w:r>
      <w:r w:rsidR="006D4312" w:rsidRPr="006601C5">
        <w:rPr>
          <w:b/>
          <w:bCs/>
          <w:color w:val="000000"/>
        </w:rPr>
        <w:t>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3276A8">
        <w:rPr>
          <w:b/>
          <w:bCs/>
          <w:color w:val="000000"/>
        </w:rPr>
        <w:t>Южненского</w:t>
      </w:r>
      <w:r w:rsidR="003276A8" w:rsidRPr="006601C5">
        <w:rPr>
          <w:b/>
          <w:bCs/>
          <w:color w:val="000000"/>
        </w:rPr>
        <w:t xml:space="preserve">  сельского </w:t>
      </w:r>
      <w:r w:rsidR="003276A8">
        <w:rPr>
          <w:b/>
          <w:bCs/>
          <w:color w:val="000000"/>
        </w:rPr>
        <w:t>муниципального образования Республики Калмыкия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0"/>
        <w:gridCol w:w="8381"/>
        <w:gridCol w:w="2238"/>
        <w:gridCol w:w="1851"/>
        <w:gridCol w:w="216"/>
      </w:tblGrid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</w:t>
            </w:r>
            <w:proofErr w:type="gramStart"/>
            <w:r w:rsidRPr="006D103E">
              <w:rPr>
                <w:b/>
                <w:bCs/>
              </w:rPr>
              <w:t>п</w:t>
            </w:r>
            <w:proofErr w:type="gramEnd"/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3276A8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3276A8">
              <w:rPr>
                <w:b/>
                <w:bCs/>
                <w:color w:val="000000"/>
              </w:rPr>
              <w:t>Южненского</w:t>
            </w:r>
            <w:r w:rsidR="003276A8" w:rsidRPr="006601C5">
              <w:rPr>
                <w:b/>
                <w:bCs/>
                <w:color w:val="000000"/>
              </w:rPr>
              <w:t xml:space="preserve">  сельского </w:t>
            </w:r>
            <w:r w:rsidR="003276A8">
              <w:rPr>
                <w:b/>
                <w:bCs/>
                <w:color w:val="000000"/>
              </w:rPr>
              <w:t>муниципального образования Республики Калмыкия</w:t>
            </w:r>
          </w:p>
        </w:tc>
      </w:tr>
      <w:tr w:rsidR="00967A9F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8748AE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8748AE">
              <w:t>Южненского</w:t>
            </w:r>
            <w:r>
              <w:t xml:space="preserve"> сельского </w:t>
            </w:r>
            <w:r w:rsidR="008748AE">
              <w:t>муниципального образования Республики Калмыкия</w:t>
            </w:r>
            <w:r>
              <w:t xml:space="preserve"> </w:t>
            </w:r>
            <w:r w:rsidR="006D103E" w:rsidRPr="006D103E">
              <w:t>по вопросам</w:t>
            </w:r>
            <w:r w:rsidR="008748AE">
              <w:t xml:space="preserve"> </w:t>
            </w:r>
            <w:r w:rsidR="006D103E" w:rsidRPr="006D103E">
              <w:t xml:space="preserve">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      </w:r>
            <w:r w:rsidR="006D103E" w:rsidRPr="00720088">
              <w:t>поселения</w:t>
            </w:r>
            <w:r>
              <w:t xml:space="preserve"> (</w:t>
            </w:r>
            <w:r w:rsidR="00F80283">
              <w:t xml:space="preserve">в том числе разработкаи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E70B63"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3276A8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3276A8">
              <w:t>Южненского</w:t>
            </w:r>
            <w:r w:rsidR="006601C5">
              <w:t xml:space="preserve"> сельского </w:t>
            </w:r>
            <w:r w:rsidR="003276A8">
              <w:t>муниципального образования Республики Калмыкия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BF23E5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 xml:space="preserve">2. Повышение роли Администрации </w:t>
            </w:r>
            <w:r w:rsidR="00BF23E5" w:rsidRPr="00720088">
              <w:rPr>
                <w:b/>
                <w:bCs/>
              </w:rPr>
              <w:t>муниципального образования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 xml:space="preserve">населения в обеспечении пожарной безопасности на территории </w:t>
            </w:r>
            <w:r w:rsidR="00720088" w:rsidRPr="00720088">
              <w:rPr>
                <w:b/>
                <w:bCs/>
              </w:rPr>
              <w:t>муниципального образования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</w:t>
            </w:r>
            <w:r w:rsidR="00BF23E5" w:rsidRPr="00BF23E5">
              <w:rPr>
                <w:bCs/>
              </w:rPr>
              <w:t>муниципального образования</w:t>
            </w:r>
            <w:r w:rsidR="006601C5">
              <w:t xml:space="preserve">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3276A8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lastRenderedPageBreak/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3276A8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</w:tr>
      <w:tr w:rsidR="00967A9F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BF23E5">
              <w:t xml:space="preserve"> </w:t>
            </w:r>
            <w:hyperlink r:id="rId7" w:history="1">
              <w:r w:rsidRPr="00F80283">
                <w:t>обучения населения мерам пожарной безопасности</w:t>
              </w:r>
            </w:hyperlink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3276A8" w:rsidP="00F80283">
            <w:pPr>
              <w:jc w:val="center"/>
            </w:pPr>
            <w:r w:rsidRPr="006D103E"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</w:tr>
      <w:tr w:rsidR="00967A9F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8748AE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8748AE">
              <w:t xml:space="preserve">Южненского сельского муниципального образования Республики Калмыкия </w:t>
            </w:r>
            <w:r>
              <w:t xml:space="preserve">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3276A8" w:rsidP="006D103E">
            <w:r w:rsidRPr="006D103E"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E30C07">
            <w:pPr>
              <w:spacing w:before="100" w:beforeAutospacing="1" w:after="100" w:afterAutospacing="1"/>
            </w:pPr>
            <w:r>
              <w:t xml:space="preserve">Проверка </w:t>
            </w:r>
            <w:r w:rsidR="00E30C07"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E70B63" w:rsidRDefault="00720088" w:rsidP="006D103E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6D103E"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 xml:space="preserve">пожарной безопасности жилых и общественных </w:t>
            </w:r>
            <w:r w:rsidRPr="00E30C07">
              <w:lastRenderedPageBreak/>
              <w:t>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П</w:t>
            </w:r>
            <w:r w:rsidR="006D103E"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3276A8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lastRenderedPageBreak/>
              <w:t>Южненского сельского муниципального образования Республики Калмыкия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3.4.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680F64">
            <w:pPr>
              <w:spacing w:before="100" w:beforeAutospacing="1" w:after="100" w:afterAutospacing="1"/>
              <w:jc w:val="both"/>
            </w:pPr>
            <w:r w:rsidRPr="00E30C07">
              <w:t>Размещение муниципального заказа на поставки товаров</w:t>
            </w:r>
            <w:r>
              <w:t xml:space="preserve"> (</w:t>
            </w:r>
            <w:r w:rsidRPr="006D103E">
              <w:t>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</w:t>
            </w:r>
            <w:r>
              <w:t xml:space="preserve"> и т.п. товаров)</w:t>
            </w:r>
            <w:r w:rsidRPr="00E30C07">
              <w:t>, выполнение работ и оказание услуг, связанных с решением вопросов обеспечения первичных мер пожарной безопасности</w:t>
            </w:r>
            <w:r w:rsidR="00680F64"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3276A8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6D103E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="006D103E"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3276A8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</w:tr>
      <w:tr w:rsidR="00680F64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967A9F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Расчет потребностей и нормативное закрепление соответствующих расходов по обеспечению мер пожарной безопасности на территории </w:t>
            </w:r>
            <w:r w:rsidR="00BF23E5" w:rsidRPr="00BF23E5">
              <w:rPr>
                <w:bCs/>
              </w:rPr>
              <w:t>муниципального образования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9F" w:rsidRDefault="00680F64" w:rsidP="00967A9F">
            <w:pPr>
              <w:spacing w:before="100" w:beforeAutospacing="1" w:after="100" w:afterAutospacing="1"/>
              <w:jc w:val="center"/>
            </w:pPr>
            <w:r>
              <w:t xml:space="preserve">Ежегодно, при подготовке проекта </w:t>
            </w:r>
            <w:r w:rsidR="00967A9F">
              <w:t>бюджета Решения</w:t>
            </w:r>
            <w:r w:rsidR="00BF23E5">
              <w:t xml:space="preserve"> муниципального образования </w:t>
            </w:r>
            <w:r w:rsidR="00967A9F">
              <w:t>о бюджете</w:t>
            </w:r>
          </w:p>
          <w:p w:rsidR="006D103E" w:rsidRPr="006D103E" w:rsidRDefault="00680F64" w:rsidP="00967A9F">
            <w:pPr>
              <w:spacing w:before="100" w:beforeAutospacing="1" w:after="100" w:afterAutospacing="1"/>
              <w:jc w:val="center"/>
            </w:pPr>
            <w:r>
              <w:t xml:space="preserve">Корректировка в течение года по </w:t>
            </w:r>
            <w:r>
              <w:lastRenderedPageBreak/>
              <w:t>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BF23E5" w:rsidP="006D103E">
            <w:pPr>
              <w:spacing w:before="100" w:beforeAutospacing="1" w:after="100" w:afterAutospacing="1"/>
              <w:jc w:val="center"/>
            </w:pPr>
            <w:r w:rsidRPr="006D103E">
              <w:lastRenderedPageBreak/>
              <w:t xml:space="preserve">Администрация </w:t>
            </w:r>
            <w:r>
              <w:t>Южненского сельского муниципального образования Республики Калмыкия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7BCB7EE2"/>
    <w:multiLevelType w:val="hybridMultilevel"/>
    <w:tmpl w:val="41945A8C"/>
    <w:lvl w:ilvl="0" w:tplc="2EF0F2E4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A"/>
    <w:rsid w:val="000343DA"/>
    <w:rsid w:val="003276A8"/>
    <w:rsid w:val="004D2079"/>
    <w:rsid w:val="006601C5"/>
    <w:rsid w:val="00680F64"/>
    <w:rsid w:val="006D103E"/>
    <w:rsid w:val="006D4312"/>
    <w:rsid w:val="00720088"/>
    <w:rsid w:val="007920B3"/>
    <w:rsid w:val="008748AE"/>
    <w:rsid w:val="00967A9F"/>
    <w:rsid w:val="009D1F14"/>
    <w:rsid w:val="00BF23E5"/>
    <w:rsid w:val="00C56167"/>
    <w:rsid w:val="00C92BB6"/>
    <w:rsid w:val="00DF7B25"/>
    <w:rsid w:val="00E30C07"/>
    <w:rsid w:val="00E70B63"/>
    <w:rsid w:val="00F8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1">
    <w:name w:val="Название объекта1"/>
    <w:basedOn w:val="a"/>
    <w:next w:val="a"/>
    <w:rsid w:val="003276A8"/>
    <w:pPr>
      <w:suppressAutoHyphens/>
      <w:overflowPunct w:val="0"/>
      <w:autoSpaceDE w:val="0"/>
      <w:spacing w:before="120" w:after="120"/>
    </w:pPr>
    <w:rPr>
      <w:b/>
      <w:sz w:val="3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27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6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1B99-360A-4013-9FBA-AFDC9C1D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Рабочий</cp:lastModifiedBy>
  <cp:revision>2</cp:revision>
  <dcterms:created xsi:type="dcterms:W3CDTF">2024-05-20T12:57:00Z</dcterms:created>
  <dcterms:modified xsi:type="dcterms:W3CDTF">2024-05-20T12:57:00Z</dcterms:modified>
</cp:coreProperties>
</file>