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BA" w:rsidRPr="001D5EBA" w:rsidRDefault="00465649" w:rsidP="001D5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649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Северо-Каспийская межрайонная природоохранная прокуратура разъясняет</w:t>
      </w:r>
      <w:r w:rsidR="00456D15" w:rsidRPr="004656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D5EBA" w:rsidRPr="001D5EBA">
        <w:rPr>
          <w:rFonts w:ascii="Times New Roman" w:eastAsia="Times New Roman" w:hAnsi="Times New Roman" w:cs="Times New Roman"/>
          <w:b/>
          <w:bCs/>
          <w:sz w:val="28"/>
          <w:szCs w:val="28"/>
        </w:rPr>
        <w:t>Об изменениях законодательства в сфере обращения с отходами производства и потребления</w:t>
      </w:r>
    </w:p>
    <w:p w:rsidR="001D5EBA" w:rsidRPr="001D5EBA" w:rsidRDefault="001D5EBA" w:rsidP="001D5EBA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</w:rPr>
      </w:pPr>
      <w:r w:rsidRPr="001D5EBA">
        <w:rPr>
          <w:rFonts w:ascii="Roboto" w:eastAsia="Times New Roman" w:hAnsi="Roboto" w:cs="Times New Roman"/>
          <w:color w:val="000000"/>
          <w:sz w:val="31"/>
        </w:rPr>
        <w:t> </w:t>
      </w:r>
      <w:r w:rsidRPr="001D5EBA">
        <w:rPr>
          <w:rFonts w:ascii="Roboto" w:eastAsia="Times New Roman" w:hAnsi="Roboto" w:cs="Times New Roman"/>
          <w:color w:val="FFFFFF"/>
          <w:sz w:val="25"/>
        </w:rPr>
        <w:t>Поиться</w:t>
      </w:r>
    </w:p>
    <w:p w:rsidR="001D5EBA" w:rsidRPr="001D5EBA" w:rsidRDefault="001D5EBA" w:rsidP="001D5E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31"/>
          <w:szCs w:val="31"/>
        </w:rPr>
      </w:pPr>
      <w:r w:rsidRPr="001D5EBA">
        <w:rPr>
          <w:rFonts w:ascii="Roboto" w:eastAsia="Times New Roman" w:hAnsi="Roboto" w:cs="Times New Roman"/>
          <w:color w:val="333333"/>
          <w:sz w:val="28"/>
          <w:szCs w:val="28"/>
        </w:rPr>
        <w:t xml:space="preserve">Федеральным законом от 14.07.2022 № 268-ФЗ внесены изменения в </w:t>
      </w:r>
      <w:r w:rsidRPr="001D5EBA">
        <w:rPr>
          <w:rFonts w:ascii="Roboto" w:eastAsia="Times New Roman" w:hAnsi="Roboto" w:cs="Times New Roman"/>
          <w:sz w:val="28"/>
          <w:szCs w:val="28"/>
        </w:rPr>
        <w:t>Федеральный закон «Об отходах производства и потребления» и отдельные законодательные акты Российской Федерации.</w:t>
      </w:r>
    </w:p>
    <w:p w:rsidR="001D5EBA" w:rsidRPr="001D5EBA" w:rsidRDefault="001D5EBA" w:rsidP="001D5E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31"/>
          <w:szCs w:val="31"/>
        </w:rPr>
      </w:pPr>
      <w:r>
        <w:rPr>
          <w:rFonts w:ascii="Roboto" w:eastAsia="Times New Roman" w:hAnsi="Roboto" w:cs="Times New Roman"/>
          <w:sz w:val="28"/>
          <w:szCs w:val="28"/>
        </w:rPr>
        <w:t>З</w:t>
      </w:r>
      <w:r w:rsidRPr="001D5EBA">
        <w:rPr>
          <w:rFonts w:ascii="Roboto" w:eastAsia="Times New Roman" w:hAnsi="Roboto" w:cs="Times New Roman"/>
          <w:sz w:val="28"/>
          <w:szCs w:val="28"/>
        </w:rPr>
        <w:t>акон направлен на использование максимального количества вторичных ресурсов в производстве.</w:t>
      </w:r>
    </w:p>
    <w:p w:rsidR="001D5EBA" w:rsidRPr="001D5EBA" w:rsidRDefault="001D5EBA" w:rsidP="001D5E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31"/>
          <w:szCs w:val="31"/>
        </w:rPr>
      </w:pPr>
      <w:proofErr w:type="gramStart"/>
      <w:r w:rsidRPr="001D5EBA">
        <w:rPr>
          <w:rFonts w:ascii="Roboto" w:eastAsia="Times New Roman" w:hAnsi="Roboto" w:cs="Times New Roman"/>
          <w:sz w:val="28"/>
          <w:szCs w:val="28"/>
        </w:rPr>
        <w:t>Под «вторичными ресурсами» понимаются отходы, которые или части которых могут быть повторно использованы и которые получены в результате раздельного накопления, сбора или обработки отходов либо образованы в процессе производства.</w:t>
      </w:r>
      <w:proofErr w:type="gramEnd"/>
    </w:p>
    <w:p w:rsidR="001D5EBA" w:rsidRPr="001D5EBA" w:rsidRDefault="001D5EBA" w:rsidP="001D5E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31"/>
          <w:szCs w:val="31"/>
        </w:rPr>
      </w:pPr>
      <w:r w:rsidRPr="001D5EBA">
        <w:rPr>
          <w:rFonts w:ascii="Roboto" w:eastAsia="Times New Roman" w:hAnsi="Roboto" w:cs="Times New Roman"/>
          <w:sz w:val="28"/>
          <w:szCs w:val="28"/>
        </w:rPr>
        <w:t>Вторичные ресурсы подлежат утилизации, и их захоронение не допускается.</w:t>
      </w:r>
    </w:p>
    <w:p w:rsidR="001D5EBA" w:rsidRPr="001D5EBA" w:rsidRDefault="001D5EBA" w:rsidP="001D5E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31"/>
          <w:szCs w:val="31"/>
        </w:rPr>
      </w:pPr>
      <w:r w:rsidRPr="001D5EBA">
        <w:rPr>
          <w:rFonts w:ascii="Roboto" w:eastAsia="Times New Roman" w:hAnsi="Roboto" w:cs="Times New Roman"/>
          <w:sz w:val="28"/>
          <w:szCs w:val="28"/>
        </w:rPr>
        <w:t>Юридические лица, индивидуальные предприниматели, в результате хозяйственной и (или) иной деятельности которых образовались такие ресурсы, обеспечивают их утилизацию самостоятельно либо передачу другим лицам в целях утилизации.</w:t>
      </w:r>
    </w:p>
    <w:p w:rsidR="001D5EBA" w:rsidRPr="001D5EBA" w:rsidRDefault="001D5EBA" w:rsidP="001D5E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31"/>
          <w:szCs w:val="31"/>
        </w:rPr>
      </w:pPr>
      <w:r w:rsidRPr="001D5EBA">
        <w:rPr>
          <w:rFonts w:ascii="Roboto" w:eastAsia="Times New Roman" w:hAnsi="Roboto" w:cs="Times New Roman"/>
          <w:sz w:val="28"/>
          <w:szCs w:val="28"/>
        </w:rPr>
        <w:t>Физические лица, в процессе потребления которыми образуются вторичные ресурсы, обеспечивают их раздельное накопление в местах (на площадках) накопления твердых коммунальных отходов либо сдачу в места сбора.</w:t>
      </w:r>
    </w:p>
    <w:p w:rsidR="001D5EBA" w:rsidRPr="001D5EBA" w:rsidRDefault="001D5EBA" w:rsidP="001D5E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31"/>
          <w:szCs w:val="31"/>
        </w:rPr>
      </w:pPr>
      <w:r w:rsidRPr="001D5EBA">
        <w:rPr>
          <w:rFonts w:ascii="Roboto" w:eastAsia="Times New Roman" w:hAnsi="Roboto" w:cs="Times New Roman"/>
          <w:sz w:val="28"/>
          <w:szCs w:val="28"/>
        </w:rPr>
        <w:t>Настоящий федеральный закон вступает в силу с 1 марта 2023 года.</w:t>
      </w:r>
    </w:p>
    <w:p w:rsidR="001D5EBA" w:rsidRPr="001D5EBA" w:rsidRDefault="001D5EBA" w:rsidP="001D5E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31"/>
          <w:szCs w:val="31"/>
        </w:rPr>
      </w:pPr>
      <w:r w:rsidRPr="001D5EBA">
        <w:rPr>
          <w:rFonts w:ascii="Roboto" w:eastAsia="Times New Roman" w:hAnsi="Roboto" w:cs="Times New Roman"/>
          <w:sz w:val="28"/>
          <w:szCs w:val="28"/>
        </w:rPr>
        <w:t xml:space="preserve">Природоохранная прокуратура напоминает, что несоблюдение требований в области охраны окружающей среды при обращении с отходами производства и потребления влечет привлечение к административной ответственности, предусмотренной </w:t>
      </w:r>
      <w:proofErr w:type="gramStart"/>
      <w:r w:rsidRPr="001D5EBA">
        <w:rPr>
          <w:rFonts w:ascii="Roboto" w:eastAsia="Times New Roman" w:hAnsi="Roboto" w:cs="Times New Roman"/>
          <w:sz w:val="28"/>
          <w:szCs w:val="28"/>
        </w:rPr>
        <w:t>ч</w:t>
      </w:r>
      <w:proofErr w:type="gramEnd"/>
      <w:r w:rsidRPr="001D5EBA">
        <w:rPr>
          <w:rFonts w:ascii="Roboto" w:eastAsia="Times New Roman" w:hAnsi="Roboto" w:cs="Times New Roman"/>
          <w:sz w:val="28"/>
          <w:szCs w:val="28"/>
        </w:rPr>
        <w:t xml:space="preserve">. 1 ст. 8.2 </w:t>
      </w:r>
      <w:proofErr w:type="spellStart"/>
      <w:r w:rsidRPr="001D5EBA">
        <w:rPr>
          <w:rFonts w:ascii="Roboto" w:eastAsia="Times New Roman" w:hAnsi="Roboto" w:cs="Times New Roman"/>
          <w:sz w:val="28"/>
          <w:szCs w:val="28"/>
        </w:rPr>
        <w:t>КоАП</w:t>
      </w:r>
      <w:proofErr w:type="spellEnd"/>
      <w:r w:rsidRPr="001D5EBA">
        <w:rPr>
          <w:rFonts w:ascii="Roboto" w:eastAsia="Times New Roman" w:hAnsi="Roboto" w:cs="Times New Roman"/>
          <w:sz w:val="28"/>
          <w:szCs w:val="28"/>
        </w:rPr>
        <w:t xml:space="preserve"> РФ. Штрафные санкции по данной статье для юридических лиц составляют от 100 000 до 250 000 рублей или административное приостановление деятельности на срок до 90 суток, для физических лиц – от 2 000 до 3 000 рублей.</w:t>
      </w:r>
    </w:p>
    <w:p w:rsidR="00F55C50" w:rsidRPr="001D5EBA" w:rsidRDefault="00F55C50" w:rsidP="001D5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C50" w:rsidRPr="001D5EBA" w:rsidSect="00E343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56D15"/>
    <w:rsid w:val="0006678A"/>
    <w:rsid w:val="00095A74"/>
    <w:rsid w:val="001365CC"/>
    <w:rsid w:val="00172045"/>
    <w:rsid w:val="00193C29"/>
    <w:rsid w:val="001D5EBA"/>
    <w:rsid w:val="00207801"/>
    <w:rsid w:val="0022393B"/>
    <w:rsid w:val="002549AA"/>
    <w:rsid w:val="002B486D"/>
    <w:rsid w:val="002B50AC"/>
    <w:rsid w:val="002C3376"/>
    <w:rsid w:val="00300309"/>
    <w:rsid w:val="003017EF"/>
    <w:rsid w:val="00324D90"/>
    <w:rsid w:val="00396CBA"/>
    <w:rsid w:val="004453A3"/>
    <w:rsid w:val="004514D1"/>
    <w:rsid w:val="00456D15"/>
    <w:rsid w:val="00465649"/>
    <w:rsid w:val="00491D1C"/>
    <w:rsid w:val="005C0A53"/>
    <w:rsid w:val="006571CB"/>
    <w:rsid w:val="006812F3"/>
    <w:rsid w:val="0079187D"/>
    <w:rsid w:val="007E0754"/>
    <w:rsid w:val="007F0EDE"/>
    <w:rsid w:val="008078EF"/>
    <w:rsid w:val="008A5D7B"/>
    <w:rsid w:val="008E3A18"/>
    <w:rsid w:val="00902F67"/>
    <w:rsid w:val="00976F6C"/>
    <w:rsid w:val="009840FD"/>
    <w:rsid w:val="009B6C7C"/>
    <w:rsid w:val="00A1169C"/>
    <w:rsid w:val="00A60FC2"/>
    <w:rsid w:val="00A948D1"/>
    <w:rsid w:val="00B00C99"/>
    <w:rsid w:val="00B4673D"/>
    <w:rsid w:val="00BD2138"/>
    <w:rsid w:val="00DD32A2"/>
    <w:rsid w:val="00E3438D"/>
    <w:rsid w:val="00E652EC"/>
    <w:rsid w:val="00EB7743"/>
    <w:rsid w:val="00F26C8B"/>
    <w:rsid w:val="00F55C50"/>
    <w:rsid w:val="00F56238"/>
    <w:rsid w:val="00F569BF"/>
    <w:rsid w:val="00F8088A"/>
    <w:rsid w:val="00F83524"/>
    <w:rsid w:val="00F93B5F"/>
    <w:rsid w:val="00F96F7A"/>
    <w:rsid w:val="00FC7C84"/>
    <w:rsid w:val="00FE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6D15"/>
  </w:style>
  <w:style w:type="character" w:customStyle="1" w:styleId="feeds-pagenavigationtooltip">
    <w:name w:val="feeds-page__navigation_tooltip"/>
    <w:basedOn w:val="a0"/>
    <w:rsid w:val="00456D15"/>
  </w:style>
  <w:style w:type="paragraph" w:styleId="a3">
    <w:name w:val="Normal (Web)"/>
    <w:basedOn w:val="a"/>
    <w:uiPriority w:val="99"/>
    <w:semiHidden/>
    <w:unhideWhenUsed/>
    <w:rsid w:val="0045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6D15"/>
  </w:style>
  <w:style w:type="character" w:customStyle="1" w:styleId="feeds-pagenavigationtooltip">
    <w:name w:val="feeds-page__navigation_tooltip"/>
    <w:basedOn w:val="a0"/>
    <w:rsid w:val="00456D15"/>
  </w:style>
  <w:style w:type="paragraph" w:styleId="a3">
    <w:name w:val="Normal (Web)"/>
    <w:basedOn w:val="a"/>
    <w:uiPriority w:val="99"/>
    <w:semiHidden/>
    <w:unhideWhenUsed/>
    <w:rsid w:val="0045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711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599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0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309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618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515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602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965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5310-7C20-4C4D-8CEB-67000E5E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OON217</dc:creator>
  <cp:lastModifiedBy>KALMIKIYA4</cp:lastModifiedBy>
  <cp:revision>2</cp:revision>
  <dcterms:created xsi:type="dcterms:W3CDTF">2022-09-21T14:51:00Z</dcterms:created>
  <dcterms:modified xsi:type="dcterms:W3CDTF">2022-09-21T14:51:00Z</dcterms:modified>
</cp:coreProperties>
</file>