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66" w:rsidRDefault="00206E1E" w:rsidP="00D31E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1E66" w:rsidRPr="00D31E6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нарушение законодательства об оплате труда</w:t>
      </w:r>
      <w:r w:rsidR="00D31E66">
        <w:rPr>
          <w:rFonts w:ascii="Times New Roman" w:hAnsi="Times New Roman" w:cs="Times New Roman"/>
          <w:b/>
          <w:sz w:val="28"/>
          <w:szCs w:val="28"/>
        </w:rPr>
        <w:t>»</w:t>
      </w:r>
    </w:p>
    <w:p w:rsidR="00D31E66" w:rsidRPr="00D31E66" w:rsidRDefault="00D31E66" w:rsidP="00D31E66">
      <w:pPr>
        <w:spacing w:after="0" w:line="240" w:lineRule="auto"/>
        <w:ind w:firstLine="708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31E66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D31E66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D31E66" w:rsidRPr="00D31E66" w:rsidRDefault="00D31E66" w:rsidP="00D31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E66">
        <w:rPr>
          <w:rFonts w:ascii="Times New Roman" w:hAnsi="Times New Roman" w:cs="Times New Roman"/>
          <w:sz w:val="28"/>
          <w:szCs w:val="28"/>
        </w:rPr>
        <w:t>В соответствии с требованиями статьи 22 Трудового кодекса Российской Федерации работодатель, в том числе обязан: 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 выплачивать в полном размере работникам заработную плату в установленные сроки, коллективным договором, правилами внутреннего трудового распорядка, трудовыми договорами. </w:t>
      </w:r>
      <w:proofErr w:type="gramEnd"/>
    </w:p>
    <w:p w:rsidR="00D31E66" w:rsidRPr="00D31E66" w:rsidRDefault="00D31E66" w:rsidP="00D31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E66">
        <w:rPr>
          <w:rFonts w:ascii="Times New Roman" w:hAnsi="Times New Roman" w:cs="Times New Roman"/>
          <w:sz w:val="28"/>
          <w:szCs w:val="28"/>
        </w:rPr>
        <w:t xml:space="preserve">За нарушение трудового законодательства и иных нормативных правовых актов, содержащих нормы трудового права, установлена административная ответственность по статье 5.27 Кодекса Российской Федерации об административных правонарушениях (далее – </w:t>
      </w:r>
      <w:proofErr w:type="spellStart"/>
      <w:r w:rsidRPr="00D31E6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31E66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D31E66" w:rsidRPr="00D31E66" w:rsidRDefault="00D31E66" w:rsidP="00D31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E66">
        <w:rPr>
          <w:rFonts w:ascii="Times New Roman" w:hAnsi="Times New Roman" w:cs="Times New Roman"/>
          <w:sz w:val="28"/>
          <w:szCs w:val="28"/>
        </w:rPr>
        <w:t xml:space="preserve">Частями 6 и 7 статьи 5.27 </w:t>
      </w:r>
      <w:proofErr w:type="spellStart"/>
      <w:r w:rsidRPr="00D31E6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31E66">
        <w:rPr>
          <w:rFonts w:ascii="Times New Roman" w:hAnsi="Times New Roman" w:cs="Times New Roman"/>
          <w:sz w:val="28"/>
          <w:szCs w:val="28"/>
        </w:rPr>
        <w:t xml:space="preserve"> РФ установлена ответственность за нарушения законодательства, связанные с оплатой труда.</w:t>
      </w:r>
    </w:p>
    <w:p w:rsidR="00D31E66" w:rsidRPr="00D31E66" w:rsidRDefault="00D31E66" w:rsidP="00D31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E66">
        <w:rPr>
          <w:rFonts w:ascii="Times New Roman" w:hAnsi="Times New Roman" w:cs="Times New Roman"/>
          <w:sz w:val="28"/>
          <w:szCs w:val="28"/>
        </w:rPr>
        <w:t>За невыплату или неполную выплату 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воспрепятствование работодателем осуществлению работником права на замену кредитной организации, в которую должна быть переведена заработная плата, либо установление заработной платы в размере менее размера, предусмотренного трудовым законодательством, установлена административная ответственность по части 6 статьи</w:t>
      </w:r>
      <w:proofErr w:type="gramEnd"/>
      <w:r w:rsidRPr="00D31E66">
        <w:rPr>
          <w:rFonts w:ascii="Times New Roman" w:hAnsi="Times New Roman" w:cs="Times New Roman"/>
          <w:sz w:val="28"/>
          <w:szCs w:val="28"/>
        </w:rPr>
        <w:t xml:space="preserve"> 5.27 </w:t>
      </w:r>
      <w:proofErr w:type="spellStart"/>
      <w:r w:rsidRPr="00D31E6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31E66">
        <w:rPr>
          <w:rFonts w:ascii="Times New Roman" w:hAnsi="Times New Roman" w:cs="Times New Roman"/>
          <w:sz w:val="28"/>
          <w:szCs w:val="28"/>
        </w:rPr>
        <w:t xml:space="preserve"> РФ. За совершение указанного правонарушения должностному лицу может быть назначено наказание в виде предупреждения или административного штрафа в размере от 10 тысяч до 20 тысяч рублей.</w:t>
      </w:r>
    </w:p>
    <w:p w:rsidR="00D31E66" w:rsidRPr="00D31E66" w:rsidRDefault="00D31E66" w:rsidP="00D31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E66">
        <w:rPr>
          <w:rFonts w:ascii="Times New Roman" w:hAnsi="Times New Roman" w:cs="Times New Roman"/>
          <w:sz w:val="28"/>
          <w:szCs w:val="28"/>
        </w:rPr>
        <w:t xml:space="preserve">Совершение аналогичного административного правонарушения, повторно, если эти действия не содержат уголовно наказуемого деяния, влечет ответственность по части 7 статьи 5.27 </w:t>
      </w:r>
      <w:proofErr w:type="spellStart"/>
      <w:r w:rsidRPr="00D31E6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31E66">
        <w:rPr>
          <w:rFonts w:ascii="Times New Roman" w:hAnsi="Times New Roman" w:cs="Times New Roman"/>
          <w:sz w:val="28"/>
          <w:szCs w:val="28"/>
        </w:rPr>
        <w:t xml:space="preserve"> РФ. За совершение указанного правонарушения должностному лицу может быть назначено наказание в виде административного штрафа в размере от 20 тысяч до 30 тысяч рублей или дисквалификацию на срок от 1 года до 3 лет.</w:t>
      </w:r>
    </w:p>
    <w:p w:rsidR="00D31E66" w:rsidRPr="00D31E66" w:rsidRDefault="00D31E66" w:rsidP="00D31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E66">
        <w:rPr>
          <w:rFonts w:ascii="Times New Roman" w:hAnsi="Times New Roman" w:cs="Times New Roman"/>
          <w:sz w:val="28"/>
          <w:szCs w:val="28"/>
        </w:rPr>
        <w:t>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 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по предоставлению</w:t>
      </w:r>
      <w:proofErr w:type="gramEnd"/>
      <w:r w:rsidRPr="00D31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E66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либо деятельность в сфере подготовки спортсменов (включая их медицинское обеспечение) и организации </w:t>
      </w:r>
      <w:r w:rsidRPr="00D31E66">
        <w:rPr>
          <w:rFonts w:ascii="Times New Roman" w:hAnsi="Times New Roman" w:cs="Times New Roman"/>
          <w:sz w:val="28"/>
          <w:szCs w:val="28"/>
        </w:rPr>
        <w:lastRenderedPageBreak/>
        <w:t>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технического осмотра транспортных средств,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</w:t>
      </w:r>
      <w:proofErr w:type="gramEnd"/>
      <w:r w:rsidRPr="00D31E66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нужд, либо 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домами.</w:t>
      </w:r>
    </w:p>
    <w:p w:rsidR="00D31E66" w:rsidRPr="00D31E66" w:rsidRDefault="00D31E66" w:rsidP="00D31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E66">
        <w:rPr>
          <w:rFonts w:ascii="Times New Roman" w:hAnsi="Times New Roman" w:cs="Times New Roman"/>
          <w:sz w:val="28"/>
          <w:szCs w:val="28"/>
        </w:rPr>
        <w:t>Административное наказание в виде дисквалификации назначается судьей.</w:t>
      </w:r>
    </w:p>
    <w:p w:rsidR="0032688A" w:rsidRDefault="0032688A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E66" w:rsidRDefault="00D31E66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E1E" w:rsidRDefault="00206E1E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206E1E" w:rsidRPr="00937EDA" w:rsidRDefault="00206E1E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Д.Б. Шорваев</w:t>
      </w:r>
    </w:p>
    <w:sectPr w:rsidR="00206E1E" w:rsidRPr="00937EDA" w:rsidSect="00206E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18C"/>
    <w:rsid w:val="00094959"/>
    <w:rsid w:val="001223E5"/>
    <w:rsid w:val="00145CBC"/>
    <w:rsid w:val="001D118C"/>
    <w:rsid w:val="00206E1E"/>
    <w:rsid w:val="0027019C"/>
    <w:rsid w:val="002859DF"/>
    <w:rsid w:val="002A53FC"/>
    <w:rsid w:val="0032688A"/>
    <w:rsid w:val="00374B28"/>
    <w:rsid w:val="00394E84"/>
    <w:rsid w:val="004868AE"/>
    <w:rsid w:val="005075EB"/>
    <w:rsid w:val="005A2358"/>
    <w:rsid w:val="006A43D7"/>
    <w:rsid w:val="0081425A"/>
    <w:rsid w:val="00927DA7"/>
    <w:rsid w:val="00937EDA"/>
    <w:rsid w:val="00A329A6"/>
    <w:rsid w:val="00B33730"/>
    <w:rsid w:val="00B41A51"/>
    <w:rsid w:val="00B44A7C"/>
    <w:rsid w:val="00B94512"/>
    <w:rsid w:val="00BD355A"/>
    <w:rsid w:val="00C066A2"/>
    <w:rsid w:val="00C85567"/>
    <w:rsid w:val="00CF76D0"/>
    <w:rsid w:val="00D24770"/>
    <w:rsid w:val="00D31E66"/>
    <w:rsid w:val="00F17038"/>
    <w:rsid w:val="00F26621"/>
    <w:rsid w:val="00F3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E5"/>
  </w:style>
  <w:style w:type="paragraph" w:styleId="1">
    <w:name w:val="heading 1"/>
    <w:basedOn w:val="a"/>
    <w:link w:val="10"/>
    <w:uiPriority w:val="9"/>
    <w:qFormat/>
    <w:rsid w:val="001D1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1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1">
    <w:name w:val="Body Text 2"/>
    <w:basedOn w:val="a"/>
    <w:link w:val="22"/>
    <w:rsid w:val="002859DF"/>
    <w:pPr>
      <w:spacing w:after="0" w:line="240" w:lineRule="auto"/>
      <w:jc w:val="both"/>
    </w:pPr>
    <w:rPr>
      <w:rFonts w:ascii="Book Antiqua" w:eastAsia="Times New Roman" w:hAnsi="Book Antiqua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2859DF"/>
    <w:rPr>
      <w:rFonts w:ascii="Book Antiqua" w:eastAsia="Times New Roman" w:hAnsi="Book Antiqua" w:cs="Times New Roman"/>
      <w:sz w:val="2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9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2688A"/>
    <w:rPr>
      <w:b/>
      <w:bCs/>
    </w:rPr>
  </w:style>
  <w:style w:type="character" w:customStyle="1" w:styleId="date">
    <w:name w:val="date"/>
    <w:basedOn w:val="a0"/>
    <w:rsid w:val="00094959"/>
  </w:style>
  <w:style w:type="character" w:customStyle="1" w:styleId="views">
    <w:name w:val="views"/>
    <w:basedOn w:val="a0"/>
    <w:rsid w:val="00094959"/>
  </w:style>
  <w:style w:type="character" w:styleId="a7">
    <w:name w:val="Hyperlink"/>
    <w:basedOn w:val="a0"/>
    <w:uiPriority w:val="99"/>
    <w:semiHidden/>
    <w:unhideWhenUsed/>
    <w:rsid w:val="00094959"/>
    <w:rPr>
      <w:color w:val="0000FF"/>
      <w:u w:val="single"/>
    </w:rPr>
  </w:style>
  <w:style w:type="character" w:customStyle="1" w:styleId="theme">
    <w:name w:val="theme"/>
    <w:basedOn w:val="a0"/>
    <w:rsid w:val="00094959"/>
  </w:style>
  <w:style w:type="character" w:customStyle="1" w:styleId="apple-converted-space">
    <w:name w:val="apple-converted-space"/>
    <w:basedOn w:val="a0"/>
    <w:rsid w:val="00094959"/>
  </w:style>
  <w:style w:type="character" w:customStyle="1" w:styleId="20">
    <w:name w:val="Заголовок 2 Знак"/>
    <w:basedOn w:val="a0"/>
    <w:link w:val="2"/>
    <w:uiPriority w:val="9"/>
    <w:semiHidden/>
    <w:rsid w:val="00B44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eeds-pagenavigationicon">
    <w:name w:val="feeds-page__navigation_icon"/>
    <w:basedOn w:val="a0"/>
    <w:rsid w:val="00D31E66"/>
  </w:style>
  <w:style w:type="character" w:customStyle="1" w:styleId="feeds-pagenavigationtooltip">
    <w:name w:val="feeds-page__navigation_tooltip"/>
    <w:basedOn w:val="a0"/>
    <w:rsid w:val="00D3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7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8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cp:lastPrinted>2019-06-03T17:44:00Z</cp:lastPrinted>
  <dcterms:created xsi:type="dcterms:W3CDTF">2017-06-13T17:58:00Z</dcterms:created>
  <dcterms:modified xsi:type="dcterms:W3CDTF">2021-06-29T11:20:00Z</dcterms:modified>
</cp:coreProperties>
</file>