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2E" w:rsidRDefault="006C382E" w:rsidP="00BC594D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6C382E" w:rsidRDefault="006C382E" w:rsidP="006C382E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38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Африканская чума свиней</w:t>
      </w:r>
    </w:p>
    <w:p w:rsidR="00D13FDD" w:rsidRPr="00D13FDD" w:rsidRDefault="0050209D" w:rsidP="00D13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9D">
        <w:rPr>
          <w:rFonts w:ascii="Times New Roman" w:hAnsi="Times New Roman" w:cs="Times New Roman"/>
          <w:sz w:val="24"/>
          <w:szCs w:val="24"/>
        </w:rPr>
        <w:t xml:space="preserve">        </w:t>
      </w:r>
      <w:r w:rsidR="00D1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2E" w:rsidRPr="00325F37" w:rsidRDefault="0050209D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</w:t>
      </w:r>
      <w:r w:rsidR="006C382E" w:rsidRPr="00325F37">
        <w:rPr>
          <w:rFonts w:ascii="Times New Roman" w:hAnsi="Times New Roman" w:cs="Times New Roman"/>
          <w:sz w:val="24"/>
          <w:szCs w:val="24"/>
        </w:rPr>
        <w:t>Африканская чума свиней, африканская лихорадка, восточноафриканская чума, болезнь Монтгомери – высококонтагиозная вирусная болезнь свиней, характеризующаяся лихорадкой, цианозом кожи и обширными геморрагиями во внутренних органах.</w:t>
      </w:r>
    </w:p>
    <w:p w:rsidR="006C382E" w:rsidRPr="00325F37" w:rsidRDefault="001020E0" w:rsidP="00A9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382E" w:rsidRPr="00325F37">
        <w:rPr>
          <w:rFonts w:ascii="Times New Roman" w:hAnsi="Times New Roman" w:cs="Times New Roman"/>
          <w:sz w:val="24"/>
          <w:szCs w:val="24"/>
        </w:rPr>
        <w:t xml:space="preserve">Возбудитель африканской чумы свиней </w:t>
      </w:r>
      <w:r w:rsidR="00BD1014">
        <w:rPr>
          <w:rFonts w:ascii="Times New Roman" w:hAnsi="Times New Roman" w:cs="Times New Roman"/>
          <w:sz w:val="24"/>
          <w:szCs w:val="24"/>
        </w:rPr>
        <w:t xml:space="preserve">(АЧС) </w:t>
      </w:r>
      <w:r w:rsidR="00F02A03" w:rsidRPr="00325F37">
        <w:rPr>
          <w:rFonts w:ascii="Times New Roman" w:hAnsi="Times New Roman" w:cs="Times New Roman"/>
          <w:sz w:val="24"/>
          <w:szCs w:val="24"/>
        </w:rPr>
        <w:t>сохраняется в продуктах свиного происхождения, не подвергнутых термической обработке (соленые и сырокопченые пищевые изделия, пищевые отходы, идущие на корм свиньям. Вирус устойчив к высушиванию и гниению; при температуре 60℃ инактивируется в течение 10 минут.</w:t>
      </w:r>
    </w:p>
    <w:p w:rsidR="00A93D5F" w:rsidRPr="00325F37" w:rsidRDefault="00BC0257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A03" w:rsidRPr="00325F37">
        <w:rPr>
          <w:rFonts w:ascii="Times New Roman" w:hAnsi="Times New Roman" w:cs="Times New Roman"/>
          <w:sz w:val="24"/>
          <w:szCs w:val="24"/>
        </w:rPr>
        <w:t>Самая большая опасность этого заболевания состоит в том, что вакцины и методов лечения не существует, все свинопоголовье, куда попадает вирус, погибает, летальность 100 %.</w:t>
      </w:r>
      <w:r w:rsidR="00E95D7A" w:rsidRPr="0032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A03" w:rsidRPr="00325F37" w:rsidRDefault="00BC0257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D7A" w:rsidRPr="00325F37">
        <w:rPr>
          <w:rFonts w:ascii="Times New Roman" w:hAnsi="Times New Roman" w:cs="Times New Roman"/>
          <w:sz w:val="24"/>
          <w:szCs w:val="24"/>
        </w:rPr>
        <w:t xml:space="preserve">В естественных условиях к </w:t>
      </w:r>
      <w:r w:rsidR="00BD1014">
        <w:rPr>
          <w:rFonts w:ascii="Times New Roman" w:hAnsi="Times New Roman" w:cs="Times New Roman"/>
          <w:sz w:val="24"/>
          <w:szCs w:val="24"/>
        </w:rPr>
        <w:t>АЧС</w:t>
      </w:r>
      <w:r w:rsidR="00E95D7A" w:rsidRPr="00325F37">
        <w:rPr>
          <w:rFonts w:ascii="Times New Roman" w:hAnsi="Times New Roman" w:cs="Times New Roman"/>
          <w:sz w:val="24"/>
          <w:szCs w:val="24"/>
        </w:rPr>
        <w:t xml:space="preserve"> восприимчивы домашние и дикие свиньи всех возрастов. Источник возбудителя инфекции – больные животные и вирусоносители. Заражение происходит при совместном содержании с инфицированными вирусоносителями. Факторы передачи возбудителя – корм, пастбища, транспортные средства, загрязненные выделениями больных животных. Механическими переносчиками вируса могут быть птицы, люди, домашние и дикие животные, грызуны, накожные паразиты, бывшие в контакте с больными и павшими свиньями.</w:t>
      </w:r>
    </w:p>
    <w:p w:rsidR="005160DF" w:rsidRPr="00325F37" w:rsidRDefault="00BC0257" w:rsidP="00BC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0DF" w:rsidRPr="00325F37">
        <w:rPr>
          <w:rFonts w:ascii="Times New Roman" w:hAnsi="Times New Roman" w:cs="Times New Roman"/>
          <w:sz w:val="24"/>
          <w:szCs w:val="24"/>
        </w:rPr>
        <w:t>Для организма человека данное заболевание не представляет опасности, так как он не чувствителен к вирусу. Однако человек способен выступать вирусоносителем и заражать свиней при контакте с ними.</w:t>
      </w:r>
    </w:p>
    <w:p w:rsidR="00E95D7A" w:rsidRPr="00325F37" w:rsidRDefault="00BC0257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D7A" w:rsidRPr="00325F37">
        <w:rPr>
          <w:rFonts w:ascii="Times New Roman" w:hAnsi="Times New Roman" w:cs="Times New Roman"/>
          <w:sz w:val="24"/>
          <w:szCs w:val="24"/>
        </w:rPr>
        <w:t>В Россию чума была завезена из Грузии.</w:t>
      </w:r>
      <w:r w:rsidR="005160DF" w:rsidRPr="00325F37">
        <w:rPr>
          <w:rFonts w:ascii="Times New Roman" w:hAnsi="Times New Roman" w:cs="Times New Roman"/>
          <w:sz w:val="24"/>
          <w:szCs w:val="24"/>
        </w:rPr>
        <w:t xml:space="preserve"> В свою очередь, в Грузии этот вирус получил распространение из-за неправильного использования отходов с международных судов, которые перевозили зараженное мясо и продукты из него. В СМИ освещалась информация о том, что трупы павших в этой стране животных были обнаружены на обычных свалках, берегах рек и на побережье моря.</w:t>
      </w:r>
    </w:p>
    <w:p w:rsidR="00D17435" w:rsidRPr="00325F37" w:rsidRDefault="00BC0257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435" w:rsidRPr="00325F37">
        <w:rPr>
          <w:rFonts w:ascii="Times New Roman" w:hAnsi="Times New Roman" w:cs="Times New Roman"/>
          <w:sz w:val="24"/>
          <w:szCs w:val="24"/>
        </w:rPr>
        <w:t>Для данного заболевания характерны следующие проявления: у животного повышается температура до 42 ℃, такие показатели держаться вплоть до момента гибели животного; угнетенность, слабость, отсутствие аппетита, выделение гнойных масс из носа и глаз, рвота, увеличение лимфоузлов, истощение, изменение цвета кожи на животе и под грудью на красный или темно-фиолетовый, запор или кровавая диарея, точечные кровоизлияния в области нижней части живота, шеи, ушей. Больные особи забиваются в угол и лежат на боку. Если болезнь поражает супоросных свиноматок, у них происходит самопроизвольный аборт.</w:t>
      </w:r>
    </w:p>
    <w:p w:rsidR="00D17435" w:rsidRDefault="00D17435" w:rsidP="00A9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Отдельные особи могут выжить</w:t>
      </w:r>
      <w:r w:rsidR="0052667C" w:rsidRPr="00325F37">
        <w:rPr>
          <w:rFonts w:ascii="Times New Roman" w:hAnsi="Times New Roman" w:cs="Times New Roman"/>
          <w:sz w:val="24"/>
          <w:szCs w:val="24"/>
        </w:rPr>
        <w:t>, но при этом продолжительное время они являются вирусоносителями, угрозой для других животных.</w:t>
      </w:r>
    </w:p>
    <w:p w:rsidR="00D13FDD" w:rsidRPr="00D13FDD" w:rsidRDefault="00BD1014" w:rsidP="00BD10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3FDD" w:rsidRPr="0050209D">
        <w:rPr>
          <w:rFonts w:ascii="Times New Roman" w:hAnsi="Times New Roman" w:cs="Times New Roman"/>
          <w:sz w:val="24"/>
          <w:szCs w:val="24"/>
        </w:rPr>
        <w:t xml:space="preserve">Серьезную обеспокоенность вызывают участившиеся в </w:t>
      </w:r>
      <w:r w:rsidR="00D13FDD">
        <w:rPr>
          <w:rFonts w:ascii="Times New Roman" w:hAnsi="Times New Roman" w:cs="Times New Roman"/>
          <w:sz w:val="24"/>
          <w:szCs w:val="24"/>
        </w:rPr>
        <w:t>настоящее время</w:t>
      </w:r>
      <w:r w:rsidR="00D13FDD" w:rsidRPr="0050209D">
        <w:rPr>
          <w:rFonts w:ascii="Times New Roman" w:hAnsi="Times New Roman" w:cs="Times New Roman"/>
          <w:sz w:val="24"/>
          <w:szCs w:val="24"/>
        </w:rPr>
        <w:t xml:space="preserve"> случаи возникновения </w:t>
      </w:r>
      <w:r>
        <w:rPr>
          <w:rFonts w:ascii="Times New Roman" w:hAnsi="Times New Roman" w:cs="Times New Roman"/>
          <w:sz w:val="24"/>
          <w:szCs w:val="24"/>
        </w:rPr>
        <w:t>АЧС</w:t>
      </w:r>
      <w:r w:rsidR="00D13FDD">
        <w:rPr>
          <w:rFonts w:ascii="Times New Roman" w:hAnsi="Times New Roman" w:cs="Times New Roman"/>
          <w:sz w:val="24"/>
          <w:szCs w:val="24"/>
        </w:rPr>
        <w:t xml:space="preserve"> </w:t>
      </w:r>
      <w:r w:rsidR="00D13FDD" w:rsidRPr="0050209D">
        <w:rPr>
          <w:rFonts w:ascii="Times New Roman" w:hAnsi="Times New Roman" w:cs="Times New Roman"/>
          <w:sz w:val="24"/>
          <w:szCs w:val="24"/>
        </w:rPr>
        <w:t xml:space="preserve">регионах </w:t>
      </w:r>
      <w:r w:rsidR="00D13FD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D7E20">
        <w:rPr>
          <w:rFonts w:ascii="Times New Roman" w:hAnsi="Times New Roman" w:cs="Times New Roman"/>
          <w:sz w:val="24"/>
          <w:szCs w:val="24"/>
        </w:rPr>
        <w:t xml:space="preserve"> (</w:t>
      </w:r>
      <w:r w:rsidR="00800D48">
        <w:rPr>
          <w:rFonts w:ascii="Times New Roman" w:hAnsi="Times New Roman" w:cs="Times New Roman"/>
          <w:sz w:val="24"/>
          <w:szCs w:val="24"/>
        </w:rPr>
        <w:t xml:space="preserve">Астраханская, Волгоградская, Ростовская, </w:t>
      </w:r>
      <w:r w:rsidR="00ED7E20">
        <w:rPr>
          <w:rFonts w:ascii="Times New Roman" w:hAnsi="Times New Roman" w:cs="Times New Roman"/>
          <w:sz w:val="24"/>
          <w:szCs w:val="24"/>
        </w:rPr>
        <w:t>Костромская, Вологодская</w:t>
      </w:r>
      <w:r w:rsidR="000D33DB">
        <w:rPr>
          <w:rFonts w:ascii="Times New Roman" w:hAnsi="Times New Roman" w:cs="Times New Roman"/>
          <w:sz w:val="24"/>
          <w:szCs w:val="24"/>
        </w:rPr>
        <w:t>,</w:t>
      </w:r>
      <w:r w:rsidR="005620F2">
        <w:rPr>
          <w:rFonts w:ascii="Times New Roman" w:hAnsi="Times New Roman" w:cs="Times New Roman"/>
          <w:sz w:val="24"/>
          <w:szCs w:val="24"/>
        </w:rPr>
        <w:t xml:space="preserve"> Калининградская области, Республика Татарстан)</w:t>
      </w:r>
      <w:r w:rsidR="00800D48">
        <w:rPr>
          <w:rFonts w:ascii="Times New Roman" w:hAnsi="Times New Roman" w:cs="Times New Roman"/>
          <w:sz w:val="24"/>
          <w:szCs w:val="24"/>
        </w:rPr>
        <w:t xml:space="preserve"> </w:t>
      </w:r>
      <w:r w:rsidR="00D13FDD">
        <w:rPr>
          <w:rFonts w:ascii="Times New Roman" w:hAnsi="Times New Roman" w:cs="Times New Roman"/>
          <w:sz w:val="24"/>
          <w:szCs w:val="24"/>
        </w:rPr>
        <w:t>и за её пределами</w:t>
      </w:r>
      <w:r w:rsidR="00D13FDD" w:rsidRPr="0050209D">
        <w:rPr>
          <w:rFonts w:ascii="Times New Roman" w:hAnsi="Times New Roman" w:cs="Times New Roman"/>
          <w:sz w:val="24"/>
          <w:szCs w:val="24"/>
        </w:rPr>
        <w:t xml:space="preserve">. </w:t>
      </w:r>
      <w:r w:rsidR="00D13FDD" w:rsidRPr="00D13FDD">
        <w:rPr>
          <w:rFonts w:ascii="Times New Roman" w:hAnsi="Times New Roman" w:cs="Times New Roman"/>
          <w:sz w:val="24"/>
          <w:szCs w:val="24"/>
        </w:rPr>
        <w:t>Несмотря на принимаемые меры, распространения АЧС в России и расширения ареала распространения возбудителя этой инфекции с охватом новых регионов, ранее благополучных по этой болезни, наиболее значимыми факторами, осложняющими работу по стабилизации эпизоотической ситуации по АЧС, являются:</w:t>
      </w:r>
    </w:p>
    <w:p w:rsidR="00D13FDD" w:rsidRPr="00D13FDD" w:rsidRDefault="00D13FDD" w:rsidP="00D13F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3FDD">
        <w:rPr>
          <w:rFonts w:ascii="Times New Roman" w:hAnsi="Times New Roman" w:cs="Times New Roman"/>
          <w:sz w:val="24"/>
          <w:szCs w:val="24"/>
        </w:rPr>
        <w:t>- несанкционированные перевозки инфицированных убойных свиней, сырых продуктов их убоя, мясосырья и свиноводческой продукции, в том числе непромышленной выработки, туш добытых кабанов и продуктов их разделки, без ветеринарных сопроводительных документов или по неправомерно оформленным и выданным ветеринарным сопроводительным документам;</w:t>
      </w:r>
    </w:p>
    <w:p w:rsidR="00D13FDD" w:rsidRPr="00D13FDD" w:rsidRDefault="00D13FDD" w:rsidP="00D13F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3FDD">
        <w:rPr>
          <w:rFonts w:ascii="Times New Roman" w:hAnsi="Times New Roman" w:cs="Times New Roman"/>
          <w:sz w:val="24"/>
          <w:szCs w:val="24"/>
        </w:rPr>
        <w:t>- неправомерная реализация свиней и указанной выше продукции, в том числе, в несанкционированных местах торговли сельскохозяйственной продукции – на стихийных рынках, ярмар</w:t>
      </w:r>
      <w:r>
        <w:rPr>
          <w:rFonts w:ascii="Times New Roman" w:hAnsi="Times New Roman" w:cs="Times New Roman"/>
          <w:sz w:val="24"/>
          <w:szCs w:val="24"/>
        </w:rPr>
        <w:t>ках выходного дня, а также через</w:t>
      </w:r>
      <w:r w:rsidRPr="00D13FDD">
        <w:rPr>
          <w:rFonts w:ascii="Times New Roman" w:hAnsi="Times New Roman" w:cs="Times New Roman"/>
          <w:sz w:val="24"/>
          <w:szCs w:val="24"/>
        </w:rPr>
        <w:t xml:space="preserve"> интернет-сайты (</w:t>
      </w:r>
      <w:proofErr w:type="spellStart"/>
      <w:r w:rsidRPr="00D13FDD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D13FDD">
        <w:rPr>
          <w:rFonts w:ascii="Times New Roman" w:hAnsi="Times New Roman" w:cs="Times New Roman"/>
          <w:sz w:val="24"/>
          <w:szCs w:val="24"/>
        </w:rPr>
        <w:t xml:space="preserve"> …), через газеты бесплатных объявлений;</w:t>
      </w:r>
    </w:p>
    <w:p w:rsidR="00DA18D2" w:rsidRDefault="00D13FDD" w:rsidP="00D13F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3FDD">
        <w:rPr>
          <w:rFonts w:ascii="Times New Roman" w:hAnsi="Times New Roman" w:cs="Times New Roman"/>
          <w:sz w:val="24"/>
          <w:szCs w:val="24"/>
        </w:rPr>
        <w:t xml:space="preserve">- циркуляция вируса АЧС среди диких кабанов, обитающих на соответствующей административной территории, формирование на этой территории природных очагов </w:t>
      </w:r>
    </w:p>
    <w:p w:rsidR="00DA18D2" w:rsidRDefault="00DA18D2" w:rsidP="00D13F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D2" w:rsidRDefault="00DA18D2" w:rsidP="00D13F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DD" w:rsidRPr="00D13FDD" w:rsidRDefault="00D13FDD" w:rsidP="00D13F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3FDD">
        <w:rPr>
          <w:rFonts w:ascii="Times New Roman" w:hAnsi="Times New Roman" w:cs="Times New Roman"/>
          <w:sz w:val="24"/>
          <w:szCs w:val="24"/>
        </w:rPr>
        <w:t>инфекции, обусловленное недостаточностью или отсутствием мер по поиску, обнаружению и своевременному уничтожению павших кабанов на территориях общедоступных и закрепленных охотничьих угодий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8B9" w:rsidRPr="00325F37" w:rsidRDefault="00BD1014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78B9" w:rsidRPr="00325F37">
        <w:rPr>
          <w:rFonts w:ascii="Times New Roman" w:hAnsi="Times New Roman" w:cs="Times New Roman"/>
          <w:sz w:val="24"/>
          <w:szCs w:val="24"/>
        </w:rPr>
        <w:t xml:space="preserve">В связи с создавшейся напряженной эпизоотической ситуацией по африканской чуме свиней в России Федеральная служба по ветеринарному и фитосанитарному надзору призывает свиноводческие хозяйства всех форм собственности, владельцам личных подсобных хозяйств, в которых имеется свинопоголовье, </w:t>
      </w:r>
      <w:r w:rsidR="002D56D5" w:rsidRPr="00325F37">
        <w:rPr>
          <w:rFonts w:ascii="Times New Roman" w:hAnsi="Times New Roman" w:cs="Times New Roman"/>
          <w:sz w:val="24"/>
          <w:szCs w:val="24"/>
        </w:rPr>
        <w:t>для сохранности здоровья животных и во избежание экономических потерь соблюдать ряд правил:</w:t>
      </w:r>
    </w:p>
    <w:p w:rsidR="002D56D5" w:rsidRPr="00325F37" w:rsidRDefault="002D56D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- предоставлять поголовье свиней для проводимых ветслужбой вакцинаций против классической чумы свиней, рожи;</w:t>
      </w:r>
    </w:p>
    <w:p w:rsidR="002D56D5" w:rsidRPr="00325F37" w:rsidRDefault="002D56D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- содержать свинопоголовье в закрытых помещениях (в базах, сараях, свинарниках и т.д.), не допускать свободного выгула на территории населенных пунктов, особенно в лесной зоне;</w:t>
      </w:r>
    </w:p>
    <w:p w:rsidR="002D56D5" w:rsidRPr="00325F37" w:rsidRDefault="002D56D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- вести борьбу с грызунами, обрабатывать свиней и помещение</w:t>
      </w:r>
      <w:r w:rsidR="00685D75" w:rsidRPr="00325F37">
        <w:rPr>
          <w:rFonts w:ascii="Times New Roman" w:hAnsi="Times New Roman" w:cs="Times New Roman"/>
          <w:sz w:val="24"/>
          <w:szCs w:val="24"/>
        </w:rPr>
        <w:t xml:space="preserve"> для содержания </w:t>
      </w:r>
      <w:r w:rsidRPr="00325F37">
        <w:rPr>
          <w:rFonts w:ascii="Times New Roman" w:hAnsi="Times New Roman" w:cs="Times New Roman"/>
          <w:sz w:val="24"/>
          <w:szCs w:val="24"/>
        </w:rPr>
        <w:t>от кровососущих насекомых;</w:t>
      </w:r>
    </w:p>
    <w:p w:rsidR="00685D75" w:rsidRPr="00325F37" w:rsidRDefault="002D56D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 xml:space="preserve">- </w:t>
      </w:r>
      <w:r w:rsidR="00685D75" w:rsidRPr="00325F37">
        <w:rPr>
          <w:rFonts w:ascii="Times New Roman" w:hAnsi="Times New Roman" w:cs="Times New Roman"/>
          <w:sz w:val="24"/>
          <w:szCs w:val="24"/>
        </w:rPr>
        <w:t>приобретение, ввоз, вывоз свиней за пределы своего хозяйства только с разрешения ветеринарной службы;</w:t>
      </w:r>
    </w:p>
    <w:p w:rsidR="00685D75" w:rsidRPr="00325F37" w:rsidRDefault="00685D7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- не использовать необезвреженные корма животного происхождения, особенно боенские отходы;</w:t>
      </w:r>
    </w:p>
    <w:p w:rsidR="002D56D5" w:rsidRPr="00325F37" w:rsidRDefault="00685D7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- о всех случаях заболевания свиней или падежа немедленно сообщать в государственные ветеринарные учреждения по зонам обслуживания;</w:t>
      </w:r>
    </w:p>
    <w:p w:rsidR="00685D75" w:rsidRPr="00325F37" w:rsidRDefault="00685D75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37">
        <w:rPr>
          <w:rFonts w:ascii="Times New Roman" w:hAnsi="Times New Roman" w:cs="Times New Roman"/>
          <w:sz w:val="24"/>
          <w:szCs w:val="24"/>
        </w:rPr>
        <w:t>- не выбрасывать трупы животных, отходы от их содержания и выработки на свалки, обочины и другие места.</w:t>
      </w:r>
    </w:p>
    <w:p w:rsidR="00685D75" w:rsidRPr="00325F37" w:rsidRDefault="00BD1014" w:rsidP="0088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D75" w:rsidRPr="00325F37">
        <w:rPr>
          <w:rFonts w:ascii="Times New Roman" w:hAnsi="Times New Roman" w:cs="Times New Roman"/>
          <w:sz w:val="24"/>
          <w:szCs w:val="24"/>
        </w:rPr>
        <w:t xml:space="preserve">Выполнение требований и рекомендации позволит избежать заноса АЧС на территорию Ваших </w:t>
      </w:r>
      <w:r>
        <w:rPr>
          <w:rFonts w:ascii="Times New Roman" w:hAnsi="Times New Roman" w:cs="Times New Roman"/>
          <w:sz w:val="24"/>
          <w:szCs w:val="24"/>
        </w:rPr>
        <w:t>хозяйств</w:t>
      </w:r>
      <w:r w:rsidR="00685D75" w:rsidRPr="00325F37">
        <w:rPr>
          <w:rFonts w:ascii="Times New Roman" w:hAnsi="Times New Roman" w:cs="Times New Roman"/>
          <w:sz w:val="24"/>
          <w:szCs w:val="24"/>
        </w:rPr>
        <w:t>, сохранит свиней от заболевани</w:t>
      </w:r>
      <w:r w:rsidR="00325F37" w:rsidRPr="00325F37">
        <w:rPr>
          <w:rFonts w:ascii="Times New Roman" w:hAnsi="Times New Roman" w:cs="Times New Roman"/>
          <w:sz w:val="24"/>
          <w:szCs w:val="24"/>
        </w:rPr>
        <w:t>я и предотвратит экономические убытки.</w:t>
      </w:r>
    </w:p>
    <w:p w:rsidR="00BC0257" w:rsidRPr="00325F37" w:rsidRDefault="00BC0257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35" w:rsidRPr="00325F37" w:rsidRDefault="00D17435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C" w:rsidRPr="00325F37" w:rsidRDefault="0052667C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C" w:rsidRPr="00325F37" w:rsidRDefault="0052667C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C" w:rsidRPr="00325F37" w:rsidRDefault="0052667C" w:rsidP="0032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7C" w:rsidRDefault="0052667C" w:rsidP="006C382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67C" w:rsidRDefault="0052667C" w:rsidP="006C382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67C" w:rsidRDefault="0052667C" w:rsidP="006C382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67C" w:rsidRDefault="0052667C" w:rsidP="006C382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67C" w:rsidRDefault="0052667C" w:rsidP="006C382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67C" w:rsidRDefault="0052667C" w:rsidP="006C382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382E" w:rsidRPr="006C382E" w:rsidRDefault="006C382E" w:rsidP="006C38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382E" w:rsidRPr="006C382E" w:rsidSect="0052667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0C"/>
    <w:rsid w:val="000D2A07"/>
    <w:rsid w:val="000D33DB"/>
    <w:rsid w:val="001020E0"/>
    <w:rsid w:val="002D56D5"/>
    <w:rsid w:val="00325F37"/>
    <w:rsid w:val="00364B76"/>
    <w:rsid w:val="00395B1E"/>
    <w:rsid w:val="003E3FB4"/>
    <w:rsid w:val="00444FF2"/>
    <w:rsid w:val="0050209D"/>
    <w:rsid w:val="005160DF"/>
    <w:rsid w:val="0052667C"/>
    <w:rsid w:val="005620F2"/>
    <w:rsid w:val="00685D75"/>
    <w:rsid w:val="006C382E"/>
    <w:rsid w:val="006D68A2"/>
    <w:rsid w:val="00800D48"/>
    <w:rsid w:val="008878B9"/>
    <w:rsid w:val="00976093"/>
    <w:rsid w:val="00A85FAE"/>
    <w:rsid w:val="00A93D5F"/>
    <w:rsid w:val="00A95982"/>
    <w:rsid w:val="00AB560C"/>
    <w:rsid w:val="00BC0257"/>
    <w:rsid w:val="00BC594D"/>
    <w:rsid w:val="00BD1014"/>
    <w:rsid w:val="00D13FDD"/>
    <w:rsid w:val="00D17435"/>
    <w:rsid w:val="00DA18D2"/>
    <w:rsid w:val="00E17F16"/>
    <w:rsid w:val="00E95D7A"/>
    <w:rsid w:val="00ED7E20"/>
    <w:rsid w:val="00F02A03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B5FF5-F329-49A6-8ED8-6D4F3399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0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Манджиева С.С.</cp:lastModifiedBy>
  <cp:revision>18</cp:revision>
  <dcterms:created xsi:type="dcterms:W3CDTF">2022-08-15T16:30:00Z</dcterms:created>
  <dcterms:modified xsi:type="dcterms:W3CDTF">2023-08-03T15:05:00Z</dcterms:modified>
</cp:coreProperties>
</file>