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Сообщение о способах и порядке предоставления сведений о правообладателях ранее учтенных объектов недвижимости такими правообладателями либо любыми заинтересованными лицами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Уважаемые физические и юридические лица!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 июня 2021 года вступил в силу Федеральный закон от 30 декабря 2020 № 518-ФЗ «О внесении изменений в отдельные законодательные акты Российской Федерации», который устанавливает порядок выявления правообладателей ранее учтенных объектов недвижимости.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Органы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Республики Калмыкия информируют 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выявлению правообладателей осуществляется в отношении земельных участков, зданий, сооружений, объектов незавершенного строительства, помещений. Речь идет об объектах недвижимого имущества и земельных участках, права на которые возникли до 31 января 1998 года, но сведения о них не внесены в ЕГРН.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Правообладателям ранее учтенных объектов необходимо понимать, что реализация закона не повлечет за собой никаких санкций (штрафов) в их отношении, поскольку государственная регистрация ранее возникших прав не является обязательной и осуществляется по желанию их обладателей.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Наоборот, наличие таких сведений в ЕГРН обеспечит гражданам защиту их прав и имущественных интересов, предоставит возможность распорядиться такими объектами в дальнейшем, убережет от мошеннических действий с их имуществом. Внесение в ЕГРН данных правообладателей, в том числе адресов электронной почты, почтовых адресов позволит органу регистрации прав оперативно направить в адрес собственника различные уведомления, а также обеспечить согласование с правообладателями земельных участков местоположения границ смежных земельных участков, что поможет избежать возникновения земельных споров.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целях исполнения вышеуказанного нормативно-правового акта Администрации муниципальных образований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района Республики Калмыкия размещают Перечни ранее учтенных объектов недвижимого имущества, расположенных на их территориях,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сведения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правообладателях которых не внесены в Единый государственный реестр недвижимости.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Сведения о правообладателях ранее учтенных объектов недвижимости, указанных в Перечнях, в том числе документы, подтверждающие права на объекты, могут быть представлены в Администрации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муниципальных образований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района Республики Калмыкия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такими правообладателями (их уполномоченными представителями), в том числе любыми заинтересованными лицами - сведения о почтовом адресе и (или) адресе электронной почты для связи с ними в связи с проведением мероприятий по выявлению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правообладателей вышеуказанных объектов.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Обращаем внимание, что при предоставлении заинтересованными лицами сведений о почтовом адресе и (или) адресе электронной почты для связи с ними в Администрации одновременно должны быть представлены реквизиты документа, удостоверяющего личность, а также сведения о страховом номере индивидуального лицевого счета в системе обязательного пенсионного страхования (СНИЛС).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 оформляются в письменном виде и направляются в адрес: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ГМО РК: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по почте: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; Республика Калмыкия,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Городовиковский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район, 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Городовиковск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пер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омсомольский, д.3 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лично: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адрес: Республика Калмыкия,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Городовиковский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район,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Городовиковск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пер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омсомольский, д.3,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 рабочим дням с 0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0 до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0, перерыв с 13:00 час. до 14:00 час.)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на адрес электронной почты: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ggmo@mail.ru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          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Дополнительную информацию можно получить по телефонам: 8(8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4731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9-18-67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Пушкинского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СМО: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по почте: адрес;  </w:t>
      </w:r>
      <w:hyperlink r:id="rId5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359063 Республика Калмыкия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с</w:t>
        </w:r>
        <w:proofErr w:type="gram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.Ч</w:t>
        </w:r>
        <w:proofErr w:type="gram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апаевское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, улица Мира, 29а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лично:  </w:t>
      </w:r>
      <w:hyperlink r:id="rId6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359063 Республика Калмыкия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с</w:t>
        </w:r>
        <w:proofErr w:type="gram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.Ч</w:t>
        </w:r>
        <w:proofErr w:type="gram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апаевское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, улица Мира,29а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время по рабочим дням с 08.00 до 17.00, перерыв с 13:00 час. до 14:00 час.)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на адрес электронной почты: psmo08@yandex.ru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372DD" w:rsidRDefault="00A372DD" w:rsidP="00A372DD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Дополнительную информацию можно получить по телефонам: 8(84731) 95-2-45.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Розентальского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СМО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- по почте: адрес;  </w:t>
      </w:r>
      <w:hyperlink r:id="rId7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359066, Республика Калмыкия,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с. Розенталь, ул. Дружбы, 38/1</w:t>
      </w:r>
      <w:proofErr w:type="gramEnd"/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лично:  адрес;  </w:t>
      </w:r>
      <w:hyperlink r:id="rId8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359066, Республика Калмыкия,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с. Розенталь, ул. Дружбы, 38/1.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Время по рабочим дням с 08.00 до 17.00, перерыв с 12:00 час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13:00 час.)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на адрес электронной почты: </w:t>
      </w:r>
      <w:hyperlink r:id="rId9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rozentalskoesmo@yandex.ru</w:t>
        </w:r>
      </w:hyperlink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Дополнительную информацию можно получить по телефонам: 8(84731) 94-1-14.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Лазаревского СМО: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по почте: адрес;  </w:t>
      </w:r>
      <w:hyperlink r:id="rId10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359051, Республика Калмыкия,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азаревский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ул.Техническая, 11  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лично:  </w:t>
      </w:r>
      <w:hyperlink r:id="rId11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359051 Республика Калмыкия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азаревский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ул.Техническая, 11. Время по рабочим дням с 08.00 до 17.00, перерыв с 12:00 час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13:00 час.)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на адрес электронной почты: </w:t>
      </w:r>
      <w:hyperlink r:id="rId12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lasarewsmork@rambler.ru</w:t>
        </w:r>
      </w:hyperlink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Дополнительную информацию можно получить по телефонам: 8(84731) 99-2-45.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Виноградненского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СМО: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по почте: адрес;  </w:t>
      </w:r>
      <w:hyperlink r:id="rId13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359062, Республика Калмыкия,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Виноградное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Октябрьская, 109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лично:  адрес;  </w:t>
      </w:r>
      <w:hyperlink r:id="rId14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359062, Республика Калмыкия,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с. Виноградное, Октябрьская, 109.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Время по рабочим дням с 08.00 до 17.00, перерыв с 12:00 час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13:00 час.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на адрес электронной почты: </w:t>
      </w:r>
      <w:hyperlink r:id="rId15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vinograd.smo@mail.ru</w:t>
        </w:r>
      </w:hyperlink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Дополнительную информацию можно получить по телефонам: 8(84731) 97-4-32.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Южненского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СМО: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по почте: адрес; 359065 Республика Калмыкия,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Городовиковский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район,    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жный,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ул.О.Дорджиева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23</w:t>
      </w:r>
    </w:p>
    <w:p w:rsidR="00A372DD" w:rsidRDefault="00A372DD" w:rsidP="00A372D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лично:  359065  Республика Калмыкия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Городовиковский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район, 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жный,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ул.О.Дорджиева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23. Время по рабочим дням с 08.00 до 17.00,                 перерыв с 12:00 час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13:00 час.)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на адрес электронной почты: </w:t>
      </w:r>
      <w:hyperlink r:id="rId16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admyuzh@yandex.ru</w:t>
        </w:r>
      </w:hyperlink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Дополнительную информацию можно получить по телефонам: 8(84731)98-3-24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Дружненское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СМО:</w:t>
      </w:r>
    </w:p>
    <w:p w:rsidR="00A372DD" w:rsidRDefault="00A372DD" w:rsidP="00A372DD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по почте: адрес;  </w:t>
      </w:r>
      <w:hyperlink r:id="rId17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359061, Республика Калмыкия,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с. Веселое, ул. Спортивная, 28</w:t>
      </w:r>
      <w:proofErr w:type="gramEnd"/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лично:  адрес;  </w:t>
      </w:r>
      <w:hyperlink r:id="rId18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359061, Республика Калмыкия,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Городовиковский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район, 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с. Веселое, ул. Спортивная, 28.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ремя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 рабочим дням с 08.00 до 17.00,                 перерыв с 12:00 час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13:00 час.)</w:t>
      </w:r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на адрес электронной почты: </w:t>
      </w:r>
      <w:hyperlink r:id="rId19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dsmo_rk@mail.ru</w:t>
        </w:r>
      </w:hyperlink>
    </w:p>
    <w:p w:rsidR="00A372DD" w:rsidRDefault="00A372DD" w:rsidP="00A372DD">
      <w:pPr>
        <w:shd w:val="clear" w:color="auto" w:fill="FFFFFF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Дополнительную информацию можно получить по телефонам: 8(84731) 96-2-36.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Кроме того, как и прежде, у собственников объектов недвижимости остается возможность самостоятельного обращения за государственной регистрацией ранее возникшего права в соответствии со статьей 69 Федерального от 13.07.2015 N 218-ФЗ «О государственной регистрации недвижимости» (в МФЦ – окно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).</w:t>
      </w:r>
    </w:p>
    <w:p w:rsidR="00A372DD" w:rsidRDefault="00A372DD" w:rsidP="00A372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Дополнительно сообщаем, что государственная регистрация ранее возникшего права на объекты недвижимого имущества в соответствии со статьей 69 Федерального закона от 13.07.2015 № 218-ФЗ «О государственной регистрации недвижимости» возможна при самостоятельном обращении в Управление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 Республике Калмыкия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через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АУ «МФЦ 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Городовиковскому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району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(Республика Калмыкия,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Городовиковский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Городовиковск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Садовая улица, 7). </w:t>
      </w:r>
    </w:p>
    <w:p w:rsidR="00A372DD" w:rsidRDefault="00A372DD" w:rsidP="00A372DD"/>
    <w:p w:rsidR="00AB200F" w:rsidRDefault="00AB200F"/>
    <w:sectPr w:rsidR="00AB200F" w:rsidSect="00E4617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CC4"/>
    <w:multiLevelType w:val="multilevel"/>
    <w:tmpl w:val="982435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72DD"/>
    <w:rsid w:val="00A372DD"/>
    <w:rsid w:val="00AB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13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18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12" Type="http://schemas.openxmlformats.org/officeDocument/2006/relationships/hyperlink" Target="mailto:lasarewsmork@rambler.ru" TargetMode="External"/><Relationship Id="rId17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yuzh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11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5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15" Type="http://schemas.openxmlformats.org/officeDocument/2006/relationships/hyperlink" Target="mailto:vinograd.smo@mail.ru" TargetMode="External"/><Relationship Id="rId10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19" Type="http://schemas.openxmlformats.org/officeDocument/2006/relationships/hyperlink" Target="mailto:dsmo_rk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zentalskoesmo@yandex.ru" TargetMode="External"/><Relationship Id="rId14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1740</Words>
  <Characters>9922</Characters>
  <Application>Microsoft Office Word</Application>
  <DocSecurity>0</DocSecurity>
  <Lines>82</Lines>
  <Paragraphs>23</Paragraphs>
  <ScaleCrop>false</ScaleCrop>
  <Company>Grizli777</Company>
  <LinksUpToDate>false</LinksUpToDate>
  <CharactersWithSpaces>11639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</dc:creator>
  <cp:keywords/>
  <dc:description/>
  <cp:lastModifiedBy>СМО</cp:lastModifiedBy>
  <cp:revision>3</cp:revision>
  <dcterms:created xsi:type="dcterms:W3CDTF">2023-11-07T06:41:00Z</dcterms:created>
  <dcterms:modified xsi:type="dcterms:W3CDTF">2023-11-07T06:44:00Z</dcterms:modified>
</cp:coreProperties>
</file>