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9664C3" w:rsidP="009664C3">
      <w:pPr>
        <w:tabs>
          <w:tab w:val="center" w:pos="5173"/>
          <w:tab w:val="right" w:pos="1034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24061" w:rsidRPr="00AC1422">
        <w:rPr>
          <w:b/>
          <w:bCs/>
          <w:sz w:val="24"/>
          <w:szCs w:val="24"/>
        </w:rPr>
        <w:t xml:space="preserve">РЕШЕНИЕ </w:t>
      </w:r>
      <w:r>
        <w:rPr>
          <w:b/>
          <w:bCs/>
          <w:sz w:val="24"/>
          <w:szCs w:val="24"/>
        </w:rPr>
        <w:tab/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C07C39" w:rsidRPr="00AC1422" w:rsidRDefault="00C07C39" w:rsidP="00824061">
      <w:pPr>
        <w:jc w:val="center"/>
        <w:rPr>
          <w:b/>
          <w:sz w:val="24"/>
          <w:szCs w:val="24"/>
        </w:rPr>
      </w:pPr>
    </w:p>
    <w:p w:rsidR="00075F61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07C39">
        <w:rPr>
          <w:b/>
          <w:bCs/>
          <w:sz w:val="24"/>
          <w:szCs w:val="24"/>
        </w:rPr>
        <w:t>31</w:t>
      </w:r>
      <w:r w:rsidR="00CE7BE3">
        <w:rPr>
          <w:b/>
          <w:bCs/>
          <w:sz w:val="24"/>
          <w:szCs w:val="24"/>
        </w:rPr>
        <w:t xml:space="preserve"> </w:t>
      </w:r>
      <w:r w:rsidR="009664C3">
        <w:rPr>
          <w:b/>
          <w:bCs/>
          <w:sz w:val="24"/>
          <w:szCs w:val="24"/>
        </w:rPr>
        <w:t xml:space="preserve">октября </w:t>
      </w:r>
      <w:r w:rsidR="00FF72A8">
        <w:rPr>
          <w:b/>
          <w:bCs/>
          <w:sz w:val="24"/>
          <w:szCs w:val="24"/>
        </w:rPr>
        <w:t>202</w:t>
      </w:r>
      <w:r w:rsidR="00F55E91">
        <w:rPr>
          <w:b/>
          <w:bCs/>
          <w:sz w:val="24"/>
          <w:szCs w:val="24"/>
        </w:rPr>
        <w:t>2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</w:t>
      </w:r>
      <w:r w:rsidR="00C07C39">
        <w:rPr>
          <w:b/>
          <w:bCs/>
          <w:sz w:val="24"/>
          <w:szCs w:val="24"/>
        </w:rPr>
        <w:t xml:space="preserve">                      </w:t>
      </w:r>
      <w:r w:rsidR="00075F61" w:rsidRPr="00F60F10">
        <w:rPr>
          <w:b/>
          <w:bCs/>
          <w:sz w:val="24"/>
          <w:szCs w:val="24"/>
        </w:rPr>
        <w:t>№</w:t>
      </w:r>
      <w:r w:rsidR="00075F61">
        <w:rPr>
          <w:b/>
          <w:bCs/>
          <w:sz w:val="24"/>
          <w:szCs w:val="24"/>
        </w:rPr>
        <w:t xml:space="preserve"> </w:t>
      </w:r>
      <w:r w:rsidR="00C07C39">
        <w:rPr>
          <w:b/>
          <w:bCs/>
          <w:sz w:val="24"/>
          <w:szCs w:val="24"/>
        </w:rPr>
        <w:t>26-1</w:t>
      </w:r>
      <w:r w:rsidR="00075F61">
        <w:rPr>
          <w:b/>
          <w:bCs/>
          <w:sz w:val="24"/>
          <w:szCs w:val="24"/>
        </w:rPr>
        <w:t xml:space="preserve">                                                                </w:t>
      </w:r>
      <w:r w:rsidRPr="00AC1422">
        <w:rPr>
          <w:b/>
          <w:bCs/>
          <w:sz w:val="24"/>
          <w:szCs w:val="24"/>
        </w:rPr>
        <w:t xml:space="preserve"> п</w:t>
      </w:r>
      <w:proofErr w:type="gramStart"/>
      <w:r w:rsidRPr="00AC1422">
        <w:rPr>
          <w:b/>
          <w:bCs/>
          <w:sz w:val="24"/>
          <w:szCs w:val="24"/>
        </w:rPr>
        <w:t>.Ю</w:t>
      </w:r>
      <w:proofErr w:type="gramEnd"/>
      <w:r w:rsidRPr="00AC1422">
        <w:rPr>
          <w:b/>
          <w:bCs/>
          <w:sz w:val="24"/>
          <w:szCs w:val="24"/>
        </w:rPr>
        <w:t xml:space="preserve">жный   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9664C3">
        <w:rPr>
          <w:rFonts w:cs="Courier New"/>
          <w:sz w:val="24"/>
          <w:szCs w:val="24"/>
          <w:lang w:eastAsia="en-US"/>
        </w:rPr>
        <w:t>9</w:t>
      </w:r>
      <w:r w:rsidR="00CE7BE3">
        <w:rPr>
          <w:rFonts w:cs="Courier New"/>
          <w:sz w:val="24"/>
          <w:szCs w:val="24"/>
          <w:lang w:eastAsia="en-US"/>
        </w:rPr>
        <w:t xml:space="preserve"> </w:t>
      </w:r>
      <w:r w:rsidR="009664C3">
        <w:rPr>
          <w:rFonts w:cs="Courier New"/>
          <w:sz w:val="24"/>
          <w:szCs w:val="24"/>
          <w:lang w:eastAsia="en-US"/>
        </w:rPr>
        <w:t>месяцев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F55E91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9664C3">
        <w:rPr>
          <w:rFonts w:cs="Courier New"/>
          <w:sz w:val="24"/>
          <w:szCs w:val="24"/>
          <w:lang w:eastAsia="en-US"/>
        </w:rPr>
        <w:t>9</w:t>
      </w:r>
      <w:r w:rsidR="00CE7BE3">
        <w:rPr>
          <w:rFonts w:cs="Courier New"/>
          <w:sz w:val="24"/>
          <w:szCs w:val="24"/>
          <w:lang w:eastAsia="en-US"/>
        </w:rPr>
        <w:t xml:space="preserve"> </w:t>
      </w:r>
      <w:r w:rsidR="009664C3">
        <w:rPr>
          <w:rFonts w:cs="Courier New"/>
          <w:sz w:val="24"/>
          <w:szCs w:val="24"/>
          <w:lang w:eastAsia="en-US"/>
        </w:rPr>
        <w:t>месяцев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F55E91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F55E91">
        <w:rPr>
          <w:sz w:val="24"/>
          <w:szCs w:val="24"/>
          <w:lang w:eastAsia="en-US"/>
        </w:rPr>
        <w:t>5018876,28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F55E91">
        <w:rPr>
          <w:sz w:val="24"/>
          <w:szCs w:val="24"/>
          <w:lang w:eastAsia="en-US"/>
        </w:rPr>
        <w:t>5582320,56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8D454C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8D454C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F55E91">
        <w:rPr>
          <w:rFonts w:cs="Courier New"/>
          <w:sz w:val="24"/>
          <w:szCs w:val="24"/>
          <w:lang w:eastAsia="en-US"/>
        </w:rPr>
        <w:t>563444,28</w:t>
      </w:r>
      <w:r w:rsidR="008D454C">
        <w:rPr>
          <w:rFonts w:cs="Courier New"/>
          <w:sz w:val="24"/>
          <w:szCs w:val="24"/>
          <w:lang w:eastAsia="en-US"/>
        </w:rPr>
        <w:t xml:space="preserve"> </w:t>
      </w:r>
      <w:r w:rsidR="00CA4D7C">
        <w:rPr>
          <w:rFonts w:cs="Courier New"/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</w:t>
      </w:r>
      <w:proofErr w:type="gramStart"/>
      <w:r w:rsidRPr="005D7425">
        <w:rPr>
          <w:rFonts w:cs="Courier New"/>
          <w:sz w:val="24"/>
          <w:szCs w:val="24"/>
          <w:lang w:eastAsia="en-US"/>
        </w:rPr>
        <w:t>согласно приложения</w:t>
      </w:r>
      <w:proofErr w:type="gramEnd"/>
      <w:r w:rsidRPr="005D7425">
        <w:rPr>
          <w:rFonts w:cs="Courier New"/>
          <w:sz w:val="24"/>
          <w:szCs w:val="24"/>
          <w:lang w:eastAsia="en-US"/>
        </w:rPr>
        <w:t xml:space="preserve">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ахлачи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)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Амарханову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Э.Д.</w:t>
      </w:r>
    </w:p>
    <w:p w:rsidR="00C0758B" w:rsidRPr="005D7425" w:rsidRDefault="00C0758B" w:rsidP="005D7425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proofErr w:type="spellStart"/>
      <w:r>
        <w:rPr>
          <w:bCs/>
          <w:sz w:val="22"/>
          <w:szCs w:val="22"/>
        </w:rPr>
        <w:t>Южненского</w:t>
      </w:r>
      <w:proofErr w:type="spellEnd"/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</w:t>
      </w:r>
      <w:proofErr w:type="gramStart"/>
      <w:r w:rsidRPr="00EC44BB">
        <w:rPr>
          <w:bCs/>
          <w:sz w:val="22"/>
          <w:szCs w:val="22"/>
        </w:rPr>
        <w:t>согласно приложения</w:t>
      </w:r>
      <w:proofErr w:type="gramEnd"/>
      <w:r w:rsidRPr="00EC44BB">
        <w:rPr>
          <w:bCs/>
          <w:sz w:val="22"/>
          <w:szCs w:val="22"/>
        </w:rPr>
        <w:t xml:space="preserve">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C0758B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2972C2" w:rsidRDefault="002972C2" w:rsidP="00425EDE">
      <w:pPr>
        <w:ind w:firstLine="708"/>
        <w:jc w:val="both"/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proofErr w:type="gramStart"/>
      <w:r w:rsidRPr="00B22ADB">
        <w:rPr>
          <w:sz w:val="24"/>
          <w:szCs w:val="24"/>
        </w:rPr>
        <w:t>муниципального</w:t>
      </w:r>
      <w:proofErr w:type="gramEnd"/>
      <w:r w:rsidRPr="00B22ADB">
        <w:rPr>
          <w:sz w:val="24"/>
          <w:szCs w:val="24"/>
        </w:rPr>
        <w:t xml:space="preserve">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8D454C">
        <w:rPr>
          <w:sz w:val="24"/>
          <w:szCs w:val="24"/>
        </w:rPr>
        <w:t>С.В</w:t>
      </w:r>
      <w:r>
        <w:rPr>
          <w:sz w:val="24"/>
          <w:szCs w:val="24"/>
        </w:rPr>
        <w:t>.Демкин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Южненского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BC4B81" w:rsidRPr="0005217A" w:rsidRDefault="00D24147" w:rsidP="00213F92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213F92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9664C3">
        <w:rPr>
          <w:rFonts w:cs="Courier New"/>
          <w:sz w:val="18"/>
          <w:szCs w:val="18"/>
          <w:lang w:eastAsia="en-US"/>
        </w:rPr>
        <w:t>9</w:t>
      </w:r>
      <w:r w:rsidR="000C3F16">
        <w:rPr>
          <w:rFonts w:cs="Courier New"/>
          <w:sz w:val="18"/>
          <w:szCs w:val="18"/>
          <w:lang w:eastAsia="en-US"/>
        </w:rPr>
        <w:t xml:space="preserve"> </w:t>
      </w:r>
      <w:r w:rsidR="009664C3">
        <w:rPr>
          <w:rFonts w:cs="Courier New"/>
          <w:sz w:val="18"/>
          <w:szCs w:val="18"/>
          <w:lang w:eastAsia="en-US"/>
        </w:rPr>
        <w:t>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F55E91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213F92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C07C39">
        <w:rPr>
          <w:sz w:val="18"/>
          <w:szCs w:val="18"/>
        </w:rPr>
        <w:t xml:space="preserve"> 26-1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C07C39">
        <w:rPr>
          <w:sz w:val="18"/>
          <w:szCs w:val="18"/>
        </w:rPr>
        <w:t>31</w:t>
      </w:r>
      <w:r w:rsidR="00CE7BE3">
        <w:rPr>
          <w:sz w:val="18"/>
          <w:szCs w:val="18"/>
        </w:rPr>
        <w:t xml:space="preserve"> </w:t>
      </w:r>
      <w:r w:rsidR="009664C3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F55E91">
        <w:rPr>
          <w:sz w:val="18"/>
          <w:szCs w:val="18"/>
        </w:rPr>
        <w:t>2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E50F46" w:rsidRPr="00E50F46" w:rsidRDefault="00D24147" w:rsidP="00E50F46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9664C3">
        <w:rPr>
          <w:rFonts w:eastAsia="Arial Unicode MS"/>
          <w:b/>
          <w:sz w:val="24"/>
          <w:szCs w:val="24"/>
        </w:rPr>
        <w:t xml:space="preserve"> 9</w:t>
      </w:r>
      <w:r w:rsidR="00CE7BE3">
        <w:rPr>
          <w:rFonts w:eastAsia="Arial Unicode MS"/>
          <w:b/>
          <w:sz w:val="24"/>
          <w:szCs w:val="24"/>
        </w:rPr>
        <w:t xml:space="preserve"> </w:t>
      </w:r>
      <w:r w:rsidR="009664C3">
        <w:rPr>
          <w:rFonts w:eastAsia="Arial Unicode MS"/>
          <w:b/>
          <w:sz w:val="24"/>
          <w:szCs w:val="24"/>
        </w:rPr>
        <w:t>месяцев</w:t>
      </w:r>
      <w:r w:rsidR="0087647D" w:rsidRPr="00CA4D7C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F55E91">
        <w:rPr>
          <w:rFonts w:eastAsia="Arial Unicode MS"/>
          <w:b/>
          <w:sz w:val="24"/>
          <w:szCs w:val="24"/>
        </w:rPr>
        <w:t>2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C07C39" w:rsidRDefault="00E50F46" w:rsidP="00C07C39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>(</w:t>
      </w:r>
      <w:r>
        <w:rPr>
          <w:rFonts w:eastAsia="Arial Unicode MS"/>
          <w:sz w:val="16"/>
          <w:szCs w:val="24"/>
        </w:rPr>
        <w:t>тыс</w:t>
      </w:r>
      <w:proofErr w:type="gramStart"/>
      <w:r>
        <w:rPr>
          <w:rFonts w:eastAsia="Arial Unicode MS"/>
          <w:sz w:val="16"/>
          <w:szCs w:val="24"/>
        </w:rPr>
        <w:t>.</w:t>
      </w:r>
      <w:r w:rsidRPr="0005217A">
        <w:rPr>
          <w:rFonts w:eastAsia="Arial Unicode MS"/>
          <w:sz w:val="16"/>
          <w:szCs w:val="24"/>
        </w:rPr>
        <w:t>р</w:t>
      </w:r>
      <w:proofErr w:type="gramEnd"/>
      <w:r w:rsidRPr="0005217A">
        <w:rPr>
          <w:rFonts w:eastAsia="Arial Unicode MS"/>
          <w:sz w:val="16"/>
          <w:szCs w:val="24"/>
        </w:rPr>
        <w:t>уб.)</w:t>
      </w:r>
    </w:p>
    <w:tbl>
      <w:tblPr>
        <w:tblpPr w:leftFromText="180" w:rightFromText="180" w:vertAnchor="text" w:horzAnchor="margin" w:tblpY="22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E50F46" w:rsidRPr="006F5E05" w:rsidTr="00E50F46">
        <w:trPr>
          <w:cantSplit/>
          <w:trHeight w:val="356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E50F46" w:rsidRPr="0005217A" w:rsidRDefault="00E50F46" w:rsidP="00E50F46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6F5E05" w:rsidTr="00E50F46">
        <w:trPr>
          <w:trHeight w:val="257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0F46" w:rsidRPr="0005217A" w:rsidRDefault="00F55E91" w:rsidP="00E50F4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0F46" w:rsidRPr="0005217A" w:rsidRDefault="00F55E91" w:rsidP="00E50F46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E50F46" w:rsidRPr="006F5E05" w:rsidTr="00E50F46">
        <w:trPr>
          <w:trHeight w:val="376"/>
        </w:trPr>
        <w:tc>
          <w:tcPr>
            <w:tcW w:w="715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50F46" w:rsidRPr="0088499B" w:rsidRDefault="00F55E91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4152,7</w:t>
            </w:r>
          </w:p>
        </w:tc>
        <w:tc>
          <w:tcPr>
            <w:tcW w:w="1134" w:type="dxa"/>
          </w:tcPr>
          <w:p w:rsidR="00E50F46" w:rsidRPr="0088499B" w:rsidRDefault="00F55E91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2261,7</w:t>
            </w:r>
          </w:p>
        </w:tc>
        <w:tc>
          <w:tcPr>
            <w:tcW w:w="1134" w:type="dxa"/>
          </w:tcPr>
          <w:p w:rsidR="00E50F46" w:rsidRPr="0088499B" w:rsidRDefault="00F55E91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1891,0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134" w:type="dxa"/>
          </w:tcPr>
          <w:p w:rsidR="00E50F46" w:rsidRPr="0005217A" w:rsidRDefault="00F55E91" w:rsidP="00F55E9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248</w:t>
            </w:r>
            <w:r w:rsidR="00E50F46" w:rsidRPr="00BB1C29">
              <w:rPr>
                <w:b/>
                <w:bCs/>
                <w:snapToGrid w:val="0"/>
              </w:rPr>
              <w:t>,</w:t>
            </w:r>
            <w:r>
              <w:rPr>
                <w:b/>
                <w:bCs/>
                <w:snapToGrid w:val="0"/>
              </w:rPr>
              <w:t>8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263,4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E50F46" w:rsidRPr="00A777D9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248,8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263,4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989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 xml:space="preserve"> 1 01 02010 01 0000 110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238</w:t>
            </w:r>
            <w:r w:rsidR="00E50F46"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130CB8">
              <w:rPr>
                <w:snapToGrid w:val="0"/>
              </w:rPr>
              <w:t>66,</w:t>
            </w:r>
            <w:r>
              <w:rPr>
                <w:snapToGrid w:val="0"/>
              </w:rPr>
              <w:t>9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71,1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1 01 02020 01 0000 110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</w:tc>
        <w:tc>
          <w:tcPr>
            <w:tcW w:w="1134" w:type="dxa"/>
          </w:tcPr>
          <w:p w:rsidR="00E50F46" w:rsidRDefault="00F55E91" w:rsidP="00130C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81,4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1 01 02030 01 0000 110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10,0</w:t>
            </w:r>
          </w:p>
        </w:tc>
        <w:tc>
          <w:tcPr>
            <w:tcW w:w="1134" w:type="dxa"/>
          </w:tcPr>
          <w:p w:rsidR="00E50F46" w:rsidRDefault="00F55E91" w:rsidP="00130C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15,1</w:t>
            </w:r>
          </w:p>
        </w:tc>
        <w:tc>
          <w:tcPr>
            <w:tcW w:w="1134" w:type="dxa"/>
          </w:tcPr>
          <w:p w:rsidR="00E50F46" w:rsidRDefault="00E50F46" w:rsidP="00130CB8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130CB8"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Pr="0005217A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920,0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951,7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F55E91" w:rsidP="00F55E9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920</w:t>
            </w:r>
            <w:r w:rsidR="00E50F4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951,7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443"/>
        </w:trPr>
        <w:tc>
          <w:tcPr>
            <w:tcW w:w="715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1 05 03010 01 0000 110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r w:rsidRPr="0005217A">
              <w:t>Единый сельскохозяйственный налог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Pr="0005217A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920</w:t>
            </w:r>
            <w:r w:rsidR="00E50F46"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951,7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</w:p>
          <w:p w:rsidR="00E50F46" w:rsidRDefault="00F55E91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Pr="000A04AD" w:rsidRDefault="00E50F46" w:rsidP="00E50F46">
            <w: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78" w:type="dxa"/>
          </w:tcPr>
          <w:p w:rsidR="00E50F46" w:rsidRPr="00BB1C29" w:rsidRDefault="00E50F46" w:rsidP="00E50F46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134" w:type="dxa"/>
          </w:tcPr>
          <w:p w:rsidR="00E50F46" w:rsidRPr="00BB1C29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1849,0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407,1</w:t>
            </w:r>
          </w:p>
        </w:tc>
        <w:tc>
          <w:tcPr>
            <w:tcW w:w="1134" w:type="dxa"/>
          </w:tcPr>
          <w:p w:rsidR="00E50F46" w:rsidRDefault="00F55E91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1441,9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50F46" w:rsidRPr="002D762F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120</w:t>
            </w:r>
            <w:r w:rsidR="00E50F4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Pr="002D762F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16,6</w:t>
            </w:r>
          </w:p>
        </w:tc>
        <w:tc>
          <w:tcPr>
            <w:tcW w:w="1134" w:type="dxa"/>
          </w:tcPr>
          <w:p w:rsidR="00E50F46" w:rsidRPr="002D762F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103,4</w:t>
            </w:r>
          </w:p>
        </w:tc>
      </w:tr>
      <w:tr w:rsidR="007E021C" w:rsidRPr="006F5E05" w:rsidTr="00E50F46">
        <w:trPr>
          <w:trHeight w:val="864"/>
        </w:trPr>
        <w:tc>
          <w:tcPr>
            <w:tcW w:w="715" w:type="dxa"/>
          </w:tcPr>
          <w:p w:rsidR="007E021C" w:rsidRPr="0005217A" w:rsidRDefault="007E021C" w:rsidP="007E021C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7E021C" w:rsidRPr="000A04AD" w:rsidRDefault="007E021C" w:rsidP="007E021C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678" w:type="dxa"/>
          </w:tcPr>
          <w:p w:rsidR="007E021C" w:rsidRPr="0005217A" w:rsidRDefault="007E021C" w:rsidP="007E021C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7E021C" w:rsidRPr="007E021C" w:rsidRDefault="007E021C" w:rsidP="007E021C">
            <w:pPr>
              <w:jc w:val="center"/>
              <w:rPr>
                <w:bCs/>
                <w:snapToGrid w:val="0"/>
              </w:rPr>
            </w:pPr>
            <w:r w:rsidRPr="007E021C">
              <w:rPr>
                <w:bCs/>
                <w:snapToGrid w:val="0"/>
              </w:rPr>
              <w:t>120,0</w:t>
            </w:r>
          </w:p>
        </w:tc>
        <w:tc>
          <w:tcPr>
            <w:tcW w:w="1134" w:type="dxa"/>
          </w:tcPr>
          <w:p w:rsidR="007E021C" w:rsidRPr="007E021C" w:rsidRDefault="007E021C" w:rsidP="007E021C">
            <w:pPr>
              <w:jc w:val="center"/>
              <w:rPr>
                <w:bCs/>
                <w:snapToGrid w:val="0"/>
              </w:rPr>
            </w:pPr>
            <w:r w:rsidRPr="007E021C">
              <w:rPr>
                <w:bCs/>
                <w:snapToGrid w:val="0"/>
              </w:rPr>
              <w:t>16,6</w:t>
            </w:r>
          </w:p>
        </w:tc>
        <w:tc>
          <w:tcPr>
            <w:tcW w:w="1134" w:type="dxa"/>
          </w:tcPr>
          <w:p w:rsidR="007E021C" w:rsidRPr="007E021C" w:rsidRDefault="007E021C" w:rsidP="007E021C">
            <w:pPr>
              <w:jc w:val="center"/>
              <w:rPr>
                <w:bCs/>
                <w:snapToGrid w:val="0"/>
              </w:rPr>
            </w:pPr>
            <w:r w:rsidRPr="007E021C">
              <w:rPr>
                <w:bCs/>
                <w:snapToGrid w:val="0"/>
              </w:rPr>
              <w:t>103,4</w:t>
            </w:r>
          </w:p>
        </w:tc>
      </w:tr>
      <w:tr w:rsidR="00E50F46" w:rsidRPr="006F5E05" w:rsidTr="00E50F46">
        <w:trPr>
          <w:trHeight w:val="33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E50F46" w:rsidRPr="00414997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1729,0</w:t>
            </w:r>
          </w:p>
        </w:tc>
        <w:tc>
          <w:tcPr>
            <w:tcW w:w="1134" w:type="dxa"/>
          </w:tcPr>
          <w:p w:rsidR="00E50F46" w:rsidRPr="00414997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390,6</w:t>
            </w:r>
          </w:p>
        </w:tc>
        <w:tc>
          <w:tcPr>
            <w:tcW w:w="1134" w:type="dxa"/>
          </w:tcPr>
          <w:p w:rsidR="00E50F46" w:rsidRPr="00414997" w:rsidRDefault="007E021C" w:rsidP="00130CB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1338,4</w:t>
            </w:r>
          </w:p>
        </w:tc>
      </w:tr>
      <w:tr w:rsidR="00E50F46" w:rsidRPr="006F5E05" w:rsidTr="00E50F46">
        <w:trPr>
          <w:trHeight w:val="21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E50F46" w:rsidRPr="00414997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</w:t>
            </w:r>
            <w:r w:rsidR="00E50F46">
              <w:rPr>
                <w:b/>
                <w:bCs/>
                <w:snapToGrid w:val="0"/>
              </w:rPr>
              <w:t>0,0</w:t>
            </w:r>
          </w:p>
        </w:tc>
        <w:tc>
          <w:tcPr>
            <w:tcW w:w="1134" w:type="dxa"/>
          </w:tcPr>
          <w:p w:rsidR="00E50F46" w:rsidRPr="00414997" w:rsidRDefault="007E021C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108,8</w:t>
            </w:r>
          </w:p>
        </w:tc>
        <w:tc>
          <w:tcPr>
            <w:tcW w:w="1134" w:type="dxa"/>
          </w:tcPr>
          <w:p w:rsidR="00E50F46" w:rsidRPr="00414997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</w:p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 xml:space="preserve"> 1 06 06033 10 0000 110</w:t>
            </w:r>
          </w:p>
        </w:tc>
        <w:tc>
          <w:tcPr>
            <w:tcW w:w="4678" w:type="dxa"/>
          </w:tcPr>
          <w:p w:rsidR="00E50F46" w:rsidRPr="005E56A6" w:rsidRDefault="00E50F46" w:rsidP="00E50F46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E50F46" w:rsidRPr="0005217A" w:rsidRDefault="007E021C" w:rsidP="00E50F46">
            <w:pPr>
              <w:jc w:val="center"/>
            </w:pPr>
            <w:r>
              <w:t>5</w:t>
            </w:r>
            <w:r w:rsidR="00E50F46">
              <w:t>0,0</w:t>
            </w:r>
          </w:p>
        </w:tc>
        <w:tc>
          <w:tcPr>
            <w:tcW w:w="1134" w:type="dxa"/>
          </w:tcPr>
          <w:p w:rsidR="00E50F46" w:rsidRDefault="007E021C" w:rsidP="00E50F46">
            <w:pPr>
              <w:jc w:val="center"/>
            </w:pPr>
            <w:r>
              <w:t>108,8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213F92" w:rsidRDefault="00E50F46" w:rsidP="00E50F46">
            <w:pPr>
              <w:rPr>
                <w:b/>
                <w:snapToGrid w:val="0"/>
              </w:rPr>
            </w:pPr>
            <w:r w:rsidRPr="00213F92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213F92" w:rsidRDefault="00E50F46" w:rsidP="00E50F46">
            <w:pPr>
              <w:rPr>
                <w:b/>
              </w:rPr>
            </w:pPr>
            <w:r w:rsidRPr="00213F92">
              <w:rPr>
                <w:b/>
              </w:rPr>
              <w:t>1 06 06040 00 0000 110</w:t>
            </w:r>
          </w:p>
        </w:tc>
        <w:tc>
          <w:tcPr>
            <w:tcW w:w="4678" w:type="dxa"/>
          </w:tcPr>
          <w:p w:rsidR="00E50F46" w:rsidRPr="00213F92" w:rsidRDefault="00E50F46" w:rsidP="00E50F46">
            <w:pPr>
              <w:jc w:val="both"/>
              <w:rPr>
                <w:b/>
              </w:rPr>
            </w:pPr>
            <w:r w:rsidRPr="00213F92">
              <w:rPr>
                <w:b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E50F46" w:rsidRPr="00213F92" w:rsidRDefault="007E021C" w:rsidP="00E50F46">
            <w:pPr>
              <w:jc w:val="center"/>
              <w:rPr>
                <w:b/>
              </w:rPr>
            </w:pPr>
            <w:r>
              <w:rPr>
                <w:b/>
              </w:rPr>
              <w:t>1679</w:t>
            </w:r>
            <w:r w:rsidR="00E50F46" w:rsidRPr="00213F92">
              <w:rPr>
                <w:b/>
              </w:rPr>
              <w:t>,0</w:t>
            </w:r>
          </w:p>
        </w:tc>
        <w:tc>
          <w:tcPr>
            <w:tcW w:w="1134" w:type="dxa"/>
          </w:tcPr>
          <w:p w:rsidR="00E50F46" w:rsidRPr="00213F92" w:rsidRDefault="007E021C" w:rsidP="00E50F46">
            <w:pPr>
              <w:jc w:val="center"/>
              <w:rPr>
                <w:b/>
              </w:rPr>
            </w:pPr>
            <w:r>
              <w:rPr>
                <w:b/>
              </w:rPr>
              <w:t>281,7</w:t>
            </w:r>
          </w:p>
        </w:tc>
        <w:tc>
          <w:tcPr>
            <w:tcW w:w="1134" w:type="dxa"/>
          </w:tcPr>
          <w:p w:rsidR="00E50F46" w:rsidRPr="00213F92" w:rsidRDefault="007E021C" w:rsidP="00E50F46">
            <w:pPr>
              <w:jc w:val="center"/>
              <w:rPr>
                <w:b/>
              </w:rPr>
            </w:pPr>
            <w:r>
              <w:rPr>
                <w:b/>
              </w:rPr>
              <w:t>1397,3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lastRenderedPageBreak/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678" w:type="dxa"/>
          </w:tcPr>
          <w:p w:rsidR="00E50F46" w:rsidRPr="006E70CC" w:rsidRDefault="00E50F46" w:rsidP="00E50F46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05217A" w:rsidRDefault="007E021C" w:rsidP="007E021C">
            <w:pPr>
              <w:jc w:val="center"/>
            </w:pPr>
            <w:r>
              <w:t>1679</w:t>
            </w:r>
            <w:r w:rsidR="00E50F46">
              <w:t>,0</w:t>
            </w:r>
          </w:p>
        </w:tc>
        <w:tc>
          <w:tcPr>
            <w:tcW w:w="1134" w:type="dxa"/>
          </w:tcPr>
          <w:p w:rsidR="00E50F46" w:rsidRDefault="007E021C" w:rsidP="00E50F46">
            <w:pPr>
              <w:jc w:val="center"/>
            </w:pPr>
            <w:r>
              <w:t>281,7</w:t>
            </w:r>
          </w:p>
        </w:tc>
        <w:tc>
          <w:tcPr>
            <w:tcW w:w="1134" w:type="dxa"/>
          </w:tcPr>
          <w:p w:rsidR="00E50F46" w:rsidRDefault="007E021C" w:rsidP="00E50F46">
            <w:pPr>
              <w:jc w:val="center"/>
            </w:pPr>
            <w:r>
              <w:t>1397,3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CD65BB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50F46" w:rsidRPr="00CD65BB" w:rsidRDefault="0018205B" w:rsidP="00E50F46">
            <w:pPr>
              <w:jc w:val="center"/>
              <w:rPr>
                <w:b/>
              </w:rPr>
            </w:pPr>
            <w:r>
              <w:rPr>
                <w:b/>
              </w:rPr>
              <w:t>1017,0</w:t>
            </w:r>
          </w:p>
        </w:tc>
        <w:tc>
          <w:tcPr>
            <w:tcW w:w="1134" w:type="dxa"/>
          </w:tcPr>
          <w:p w:rsidR="00E50F46" w:rsidRDefault="0018205B" w:rsidP="00E50F46">
            <w:pPr>
              <w:jc w:val="center"/>
              <w:rPr>
                <w:b/>
              </w:rPr>
            </w:pPr>
            <w:r>
              <w:rPr>
                <w:b/>
              </w:rPr>
              <w:t>639,5</w:t>
            </w:r>
          </w:p>
        </w:tc>
        <w:tc>
          <w:tcPr>
            <w:tcW w:w="1134" w:type="dxa"/>
          </w:tcPr>
          <w:p w:rsidR="00E50F46" w:rsidRDefault="0018205B" w:rsidP="00E50F46">
            <w:pPr>
              <w:jc w:val="center"/>
              <w:rPr>
                <w:b/>
              </w:rPr>
            </w:pPr>
            <w:r>
              <w:rPr>
                <w:b/>
              </w:rPr>
              <w:t>377,5</w:t>
            </w:r>
          </w:p>
        </w:tc>
      </w:tr>
      <w:tr w:rsidR="0018205B" w:rsidRPr="003B3D90" w:rsidTr="00E50F46">
        <w:trPr>
          <w:trHeight w:val="336"/>
        </w:trPr>
        <w:tc>
          <w:tcPr>
            <w:tcW w:w="715" w:type="dxa"/>
          </w:tcPr>
          <w:p w:rsidR="0018205B" w:rsidRPr="003B3D90" w:rsidRDefault="0018205B" w:rsidP="0018205B">
            <w:pPr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18205B" w:rsidRPr="000A04AD" w:rsidRDefault="0018205B" w:rsidP="0018205B">
            <w:r w:rsidRPr="000A04AD">
              <w:t>1 11 05000 00 0000 120</w:t>
            </w:r>
          </w:p>
        </w:tc>
        <w:tc>
          <w:tcPr>
            <w:tcW w:w="4678" w:type="dxa"/>
          </w:tcPr>
          <w:p w:rsidR="0018205B" w:rsidRPr="000A04AD" w:rsidRDefault="0018205B" w:rsidP="0018205B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0A04AD">
              <w:rPr>
                <w:color w:val="000000"/>
              </w:rPr>
              <w:t>а(</w:t>
            </w:r>
            <w:proofErr w:type="gramEnd"/>
            <w:r w:rsidRPr="000A04AD">
              <w:rPr>
                <w:color w:val="000000"/>
              </w:rPr>
              <w:t>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18205B" w:rsidRPr="00CD65BB" w:rsidRDefault="0018205B" w:rsidP="0018205B">
            <w:pPr>
              <w:jc w:val="center"/>
              <w:rPr>
                <w:b/>
              </w:rPr>
            </w:pPr>
            <w:r>
              <w:rPr>
                <w:b/>
              </w:rPr>
              <w:t>1017,0</w:t>
            </w:r>
          </w:p>
        </w:tc>
        <w:tc>
          <w:tcPr>
            <w:tcW w:w="1134" w:type="dxa"/>
          </w:tcPr>
          <w:p w:rsidR="0018205B" w:rsidRDefault="0018205B" w:rsidP="0018205B">
            <w:pPr>
              <w:jc w:val="center"/>
              <w:rPr>
                <w:b/>
              </w:rPr>
            </w:pPr>
            <w:r>
              <w:rPr>
                <w:b/>
              </w:rPr>
              <w:t>639,5</w:t>
            </w:r>
          </w:p>
        </w:tc>
        <w:tc>
          <w:tcPr>
            <w:tcW w:w="1134" w:type="dxa"/>
          </w:tcPr>
          <w:p w:rsidR="0018205B" w:rsidRDefault="0018205B" w:rsidP="0018205B">
            <w:pPr>
              <w:jc w:val="center"/>
              <w:rPr>
                <w:b/>
              </w:rPr>
            </w:pPr>
            <w:r>
              <w:rPr>
                <w:b/>
              </w:rPr>
              <w:t>377,5</w:t>
            </w:r>
          </w:p>
        </w:tc>
      </w:tr>
      <w:tr w:rsidR="0018205B" w:rsidRPr="003B3D90" w:rsidTr="004265C4">
        <w:trPr>
          <w:trHeight w:val="336"/>
        </w:trPr>
        <w:tc>
          <w:tcPr>
            <w:tcW w:w="715" w:type="dxa"/>
            <w:vAlign w:val="center"/>
          </w:tcPr>
          <w:p w:rsidR="0018205B" w:rsidRPr="00EF3E03" w:rsidRDefault="0018205B" w:rsidP="00426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121" w:type="dxa"/>
            <w:vAlign w:val="center"/>
          </w:tcPr>
          <w:p w:rsidR="0018205B" w:rsidRPr="00EF3E03" w:rsidRDefault="0018205B" w:rsidP="00426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78" w:type="dxa"/>
            <w:vAlign w:val="center"/>
          </w:tcPr>
          <w:p w:rsidR="0018205B" w:rsidRPr="00EF3E03" w:rsidRDefault="0018205B" w:rsidP="004265C4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</w:tcPr>
          <w:p w:rsidR="0018205B" w:rsidRPr="00EF3E03" w:rsidRDefault="0018205B" w:rsidP="0018205B">
            <w:pPr>
              <w:jc w:val="center"/>
            </w:pPr>
            <w:r w:rsidRPr="00EF3E03">
              <w:t>517,0</w:t>
            </w:r>
          </w:p>
        </w:tc>
        <w:tc>
          <w:tcPr>
            <w:tcW w:w="1134" w:type="dxa"/>
          </w:tcPr>
          <w:p w:rsidR="0018205B" w:rsidRPr="00EF3E03" w:rsidRDefault="0018205B" w:rsidP="0018205B">
            <w:pPr>
              <w:jc w:val="center"/>
            </w:pPr>
            <w:r>
              <w:t>484,8</w:t>
            </w:r>
          </w:p>
        </w:tc>
        <w:tc>
          <w:tcPr>
            <w:tcW w:w="1134" w:type="dxa"/>
          </w:tcPr>
          <w:p w:rsidR="0018205B" w:rsidRPr="00EF3E03" w:rsidRDefault="0018205B" w:rsidP="0018205B">
            <w:pPr>
              <w:jc w:val="center"/>
            </w:pPr>
            <w:r>
              <w:t>32,2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960E9D" w:rsidRDefault="00E50F46" w:rsidP="00E50F46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E50F46" w:rsidRPr="000A04AD" w:rsidRDefault="00E50F46" w:rsidP="00E50F46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E50F46" w:rsidRPr="000A04AD" w:rsidRDefault="00E50F46" w:rsidP="00E50F46">
            <w:pPr>
              <w:ind w:right="100"/>
              <w:rPr>
                <w:rFonts w:ascii="Arial" w:hAnsi="Arial" w:cs="Arial"/>
              </w:rPr>
            </w:pPr>
            <w:proofErr w:type="gramStart"/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E50F46" w:rsidRDefault="0018205B" w:rsidP="00E50F46">
            <w:pPr>
              <w:jc w:val="center"/>
            </w:pPr>
            <w:r>
              <w:t>154,7</w:t>
            </w:r>
          </w:p>
        </w:tc>
        <w:tc>
          <w:tcPr>
            <w:tcW w:w="1134" w:type="dxa"/>
          </w:tcPr>
          <w:p w:rsidR="00E50F46" w:rsidRDefault="0018205B" w:rsidP="00E50F46">
            <w:pPr>
              <w:jc w:val="center"/>
            </w:pPr>
            <w:r>
              <w:t>345,3</w:t>
            </w:r>
            <w:r w:rsidR="00213F92">
              <w:t>5</w:t>
            </w:r>
          </w:p>
        </w:tc>
      </w:tr>
      <w:tr w:rsidR="0018205B" w:rsidRPr="006F5E05" w:rsidTr="004265C4">
        <w:trPr>
          <w:trHeight w:val="336"/>
        </w:trPr>
        <w:tc>
          <w:tcPr>
            <w:tcW w:w="715" w:type="dxa"/>
          </w:tcPr>
          <w:p w:rsidR="0018205B" w:rsidRPr="0096099A" w:rsidRDefault="0018205B" w:rsidP="004265C4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18205B" w:rsidRPr="0096099A" w:rsidRDefault="0018205B" w:rsidP="004265C4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78" w:type="dxa"/>
          </w:tcPr>
          <w:p w:rsidR="0018205B" w:rsidRPr="0096099A" w:rsidRDefault="0018205B" w:rsidP="004265C4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  <w:rPr>
                <w:b/>
              </w:rPr>
            </w:pPr>
            <w:r>
              <w:rPr>
                <w:b/>
              </w:rPr>
              <w:t>117,9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  <w:rPr>
                <w:b/>
              </w:rPr>
            </w:pPr>
            <w:r w:rsidRPr="0096099A">
              <w:rPr>
                <w:b/>
              </w:rPr>
              <w:t>0,0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  <w:rPr>
                <w:b/>
              </w:rPr>
            </w:pPr>
            <w:r>
              <w:rPr>
                <w:b/>
              </w:rPr>
              <w:t>117,9</w:t>
            </w:r>
          </w:p>
        </w:tc>
      </w:tr>
      <w:tr w:rsidR="0018205B" w:rsidRPr="006F5E05" w:rsidTr="004265C4">
        <w:trPr>
          <w:trHeight w:val="336"/>
        </w:trPr>
        <w:tc>
          <w:tcPr>
            <w:tcW w:w="715" w:type="dxa"/>
          </w:tcPr>
          <w:p w:rsidR="0018205B" w:rsidRPr="0096099A" w:rsidRDefault="0018205B" w:rsidP="004265C4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18205B" w:rsidRPr="0096099A" w:rsidRDefault="0018205B" w:rsidP="004265C4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78" w:type="dxa"/>
          </w:tcPr>
          <w:p w:rsidR="0018205B" w:rsidRPr="0096099A" w:rsidRDefault="0018205B" w:rsidP="004265C4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</w:pPr>
            <w:r>
              <w:t>117,9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</w:pPr>
            <w:r w:rsidRPr="0096099A">
              <w:t>0,0</w:t>
            </w:r>
          </w:p>
        </w:tc>
        <w:tc>
          <w:tcPr>
            <w:tcW w:w="1134" w:type="dxa"/>
          </w:tcPr>
          <w:p w:rsidR="0018205B" w:rsidRPr="0096099A" w:rsidRDefault="0018205B" w:rsidP="0018205B">
            <w:pPr>
              <w:jc w:val="center"/>
            </w:pPr>
            <w:r>
              <w:t>117,9</w:t>
            </w:r>
          </w:p>
        </w:tc>
      </w:tr>
      <w:tr w:rsidR="00E50F46" w:rsidRPr="006F5E05" w:rsidTr="00E50F46">
        <w:trPr>
          <w:trHeight w:val="454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E50F46" w:rsidRPr="0088499B" w:rsidRDefault="0018205B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2954,6</w:t>
            </w:r>
          </w:p>
        </w:tc>
        <w:tc>
          <w:tcPr>
            <w:tcW w:w="1134" w:type="dxa"/>
          </w:tcPr>
          <w:p w:rsidR="00E50F46" w:rsidRPr="0088499B" w:rsidRDefault="0018205B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2757,2</w:t>
            </w:r>
          </w:p>
        </w:tc>
        <w:tc>
          <w:tcPr>
            <w:tcW w:w="1134" w:type="dxa"/>
          </w:tcPr>
          <w:p w:rsidR="00E50F46" w:rsidRPr="0088499B" w:rsidRDefault="0018205B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197,4</w:t>
            </w:r>
          </w:p>
        </w:tc>
      </w:tr>
      <w:tr w:rsidR="0018205B" w:rsidRPr="006F5E05" w:rsidTr="00E50F46">
        <w:trPr>
          <w:trHeight w:val="323"/>
        </w:trPr>
        <w:tc>
          <w:tcPr>
            <w:tcW w:w="715" w:type="dxa"/>
          </w:tcPr>
          <w:p w:rsidR="0018205B" w:rsidRPr="000C3194" w:rsidRDefault="0018205B" w:rsidP="0018205B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18205B" w:rsidRPr="000A04AD" w:rsidRDefault="0018205B" w:rsidP="001820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18205B" w:rsidRPr="000A04AD" w:rsidRDefault="0018205B" w:rsidP="0018205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8205B" w:rsidRPr="0088499B" w:rsidRDefault="0018205B" w:rsidP="0018205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2954,6</w:t>
            </w:r>
          </w:p>
        </w:tc>
        <w:tc>
          <w:tcPr>
            <w:tcW w:w="1134" w:type="dxa"/>
          </w:tcPr>
          <w:p w:rsidR="0018205B" w:rsidRPr="0088499B" w:rsidRDefault="0018205B" w:rsidP="0018205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2757,2</w:t>
            </w:r>
          </w:p>
        </w:tc>
        <w:tc>
          <w:tcPr>
            <w:tcW w:w="1134" w:type="dxa"/>
          </w:tcPr>
          <w:p w:rsidR="0018205B" w:rsidRPr="0088499B" w:rsidRDefault="0018205B" w:rsidP="0018205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197,4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</w:t>
            </w:r>
            <w:r>
              <w:rPr>
                <w:b/>
                <w:color w:val="2D2D2D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18205B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490,4</w:t>
            </w:r>
          </w:p>
        </w:tc>
        <w:tc>
          <w:tcPr>
            <w:tcW w:w="1134" w:type="dxa"/>
          </w:tcPr>
          <w:p w:rsidR="00E50F46" w:rsidRPr="0088499B" w:rsidRDefault="0018205B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327,2</w:t>
            </w:r>
          </w:p>
        </w:tc>
        <w:tc>
          <w:tcPr>
            <w:tcW w:w="1134" w:type="dxa"/>
          </w:tcPr>
          <w:p w:rsidR="00E50F46" w:rsidRPr="0088499B" w:rsidRDefault="0018205B" w:rsidP="0018205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163,2</w:t>
            </w:r>
          </w:p>
        </w:tc>
      </w:tr>
      <w:tr w:rsidR="0018205B" w:rsidRPr="006F5E05" w:rsidTr="00E50F46">
        <w:trPr>
          <w:trHeight w:val="323"/>
        </w:trPr>
        <w:tc>
          <w:tcPr>
            <w:tcW w:w="715" w:type="dxa"/>
          </w:tcPr>
          <w:p w:rsidR="0018205B" w:rsidRPr="0005217A" w:rsidRDefault="0018205B" w:rsidP="0018205B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18205B" w:rsidRPr="00E637E7" w:rsidRDefault="0018205B" w:rsidP="0018205B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18205B" w:rsidRPr="000A04AD" w:rsidRDefault="0018205B" w:rsidP="0018205B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8205B" w:rsidRPr="0018205B" w:rsidRDefault="0018205B" w:rsidP="0018205B">
            <w:pPr>
              <w:jc w:val="center"/>
              <w:rPr>
                <w:bCs/>
                <w:snapToGrid w:val="0"/>
              </w:rPr>
            </w:pPr>
            <w:r w:rsidRPr="0018205B">
              <w:rPr>
                <w:bCs/>
                <w:snapToGrid w:val="0"/>
              </w:rPr>
              <w:t>490,4</w:t>
            </w:r>
          </w:p>
        </w:tc>
        <w:tc>
          <w:tcPr>
            <w:tcW w:w="1134" w:type="dxa"/>
          </w:tcPr>
          <w:p w:rsidR="0018205B" w:rsidRPr="0018205B" w:rsidRDefault="0018205B" w:rsidP="0018205B">
            <w:pPr>
              <w:jc w:val="center"/>
              <w:rPr>
                <w:bCs/>
                <w:snapToGrid w:val="0"/>
              </w:rPr>
            </w:pPr>
            <w:r w:rsidRPr="0018205B">
              <w:rPr>
                <w:bCs/>
                <w:snapToGrid w:val="0"/>
              </w:rPr>
              <w:t>327,2</w:t>
            </w:r>
          </w:p>
        </w:tc>
        <w:tc>
          <w:tcPr>
            <w:tcW w:w="1134" w:type="dxa"/>
          </w:tcPr>
          <w:p w:rsidR="0018205B" w:rsidRPr="0018205B" w:rsidRDefault="0018205B" w:rsidP="0018205B">
            <w:pPr>
              <w:jc w:val="center"/>
              <w:rPr>
                <w:bCs/>
                <w:snapToGrid w:val="0"/>
              </w:rPr>
            </w:pPr>
            <w:r w:rsidRPr="0018205B">
              <w:rPr>
                <w:bCs/>
                <w:snapToGrid w:val="0"/>
              </w:rPr>
              <w:t>163,2</w:t>
            </w:r>
          </w:p>
        </w:tc>
      </w:tr>
      <w:tr w:rsidR="0018205B" w:rsidRPr="006F5E05" w:rsidTr="0018205B">
        <w:trPr>
          <w:trHeight w:val="350"/>
        </w:trPr>
        <w:tc>
          <w:tcPr>
            <w:tcW w:w="715" w:type="dxa"/>
          </w:tcPr>
          <w:p w:rsidR="0018205B" w:rsidRDefault="0018205B" w:rsidP="00426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18205B" w:rsidRPr="00ED18F8" w:rsidRDefault="0018205B" w:rsidP="00426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78" w:type="dxa"/>
          </w:tcPr>
          <w:p w:rsidR="0018205B" w:rsidRPr="00B36D5E" w:rsidRDefault="0018205B" w:rsidP="00426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134" w:type="dxa"/>
          </w:tcPr>
          <w:p w:rsidR="0018205B" w:rsidRPr="00B32121" w:rsidRDefault="0018205B" w:rsidP="0018205B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772,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1134" w:type="dxa"/>
          </w:tcPr>
          <w:p w:rsidR="0018205B" w:rsidRPr="00B32121" w:rsidRDefault="00377074" w:rsidP="0018205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772,4</w:t>
            </w:r>
          </w:p>
        </w:tc>
        <w:tc>
          <w:tcPr>
            <w:tcW w:w="1134" w:type="dxa"/>
          </w:tcPr>
          <w:p w:rsidR="0018205B" w:rsidRPr="00B32121" w:rsidRDefault="0018205B" w:rsidP="0018205B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</w:tr>
      <w:tr w:rsidR="0018205B" w:rsidRPr="006F5E05" w:rsidTr="004265C4">
        <w:trPr>
          <w:trHeight w:val="323"/>
        </w:trPr>
        <w:tc>
          <w:tcPr>
            <w:tcW w:w="715" w:type="dxa"/>
            <w:vAlign w:val="center"/>
          </w:tcPr>
          <w:p w:rsidR="0018205B" w:rsidRPr="00EF3E03" w:rsidRDefault="0018205B" w:rsidP="00426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121" w:type="dxa"/>
            <w:vAlign w:val="center"/>
          </w:tcPr>
          <w:p w:rsidR="0018205B" w:rsidRPr="00EF3E03" w:rsidRDefault="0018205B" w:rsidP="00426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78" w:type="dxa"/>
            <w:vAlign w:val="center"/>
          </w:tcPr>
          <w:p w:rsidR="0018205B" w:rsidRPr="00EF3E03" w:rsidRDefault="0018205B" w:rsidP="00426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8205B" w:rsidRDefault="0018205B" w:rsidP="001820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772,4</w:t>
            </w:r>
          </w:p>
        </w:tc>
        <w:tc>
          <w:tcPr>
            <w:tcW w:w="1134" w:type="dxa"/>
          </w:tcPr>
          <w:p w:rsidR="0018205B" w:rsidRDefault="00377074" w:rsidP="001820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772,4</w:t>
            </w:r>
          </w:p>
        </w:tc>
        <w:tc>
          <w:tcPr>
            <w:tcW w:w="1134" w:type="dxa"/>
          </w:tcPr>
          <w:p w:rsidR="0018205B" w:rsidRDefault="0018205B" w:rsidP="001820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A777D9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65,8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34,1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65,8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34,1</w:t>
            </w:r>
          </w:p>
        </w:tc>
      </w:tr>
      <w:tr w:rsidR="00377074" w:rsidRPr="006F5E05" w:rsidTr="00E50F46">
        <w:trPr>
          <w:trHeight w:val="810"/>
        </w:trPr>
        <w:tc>
          <w:tcPr>
            <w:tcW w:w="715" w:type="dxa"/>
          </w:tcPr>
          <w:p w:rsidR="00377074" w:rsidRPr="0005217A" w:rsidRDefault="00377074" w:rsidP="0037707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377074" w:rsidRPr="000A04AD" w:rsidRDefault="00377074" w:rsidP="00377074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377074" w:rsidRPr="000A04AD" w:rsidRDefault="00377074" w:rsidP="00377074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99,9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65,8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34,1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Pr="00A777D9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50F46" w:rsidRPr="00A777D9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1591,8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</w:t>
            </w:r>
            <w:r w:rsidR="00E50F46">
              <w:rPr>
                <w:b/>
                <w:snapToGrid w:val="0"/>
              </w:rPr>
              <w:t>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</w:t>
            </w:r>
            <w:r w:rsidR="00E50F46">
              <w:rPr>
                <w:b/>
                <w:snapToGrid w:val="0"/>
              </w:rPr>
              <w:t>,8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</w:t>
            </w:r>
            <w:r w:rsidR="00E50F46">
              <w:rPr>
                <w:b/>
                <w:snapToGrid w:val="0"/>
              </w:rPr>
              <w:t>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377074" w:rsidRPr="006F5E05" w:rsidTr="00E50F46">
        <w:trPr>
          <w:trHeight w:val="810"/>
        </w:trPr>
        <w:tc>
          <w:tcPr>
            <w:tcW w:w="715" w:type="dxa"/>
          </w:tcPr>
          <w:p w:rsidR="00377074" w:rsidRDefault="00377074" w:rsidP="0037707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377074" w:rsidRPr="000A04AD" w:rsidRDefault="00377074" w:rsidP="00377074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377074" w:rsidRPr="000A04AD" w:rsidRDefault="00377074" w:rsidP="00377074">
            <w:pPr>
              <w:tabs>
                <w:tab w:val="left" w:pos="913"/>
              </w:tabs>
            </w:pPr>
            <w:r w:rsidRPr="00E637E7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637E7">
              <w:lastRenderedPageBreak/>
              <w:t>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lastRenderedPageBreak/>
              <w:t>1591,8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1591,8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0,0</w:t>
            </w:r>
          </w:p>
        </w:tc>
      </w:tr>
      <w:tr w:rsidR="00377074" w:rsidRPr="006F5E05" w:rsidTr="004265C4">
        <w:trPr>
          <w:trHeight w:val="810"/>
        </w:trPr>
        <w:tc>
          <w:tcPr>
            <w:tcW w:w="715" w:type="dxa"/>
          </w:tcPr>
          <w:p w:rsidR="00377074" w:rsidRDefault="00377074" w:rsidP="004265C4">
            <w:pPr>
              <w:rPr>
                <w:b/>
                <w:snapToGrid w:val="0"/>
              </w:rPr>
            </w:pPr>
          </w:p>
          <w:p w:rsidR="00377074" w:rsidRPr="001D4A01" w:rsidRDefault="00377074" w:rsidP="004265C4">
            <w:pPr>
              <w:rPr>
                <w:b/>
                <w:snapToGrid w:val="0"/>
              </w:rPr>
            </w:pPr>
            <w:r w:rsidRPr="001D4A01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  <w:vAlign w:val="center"/>
          </w:tcPr>
          <w:p w:rsidR="00377074" w:rsidRDefault="00377074" w:rsidP="004265C4">
            <w:pPr>
              <w:spacing w:line="240" w:lineRule="atLeast"/>
              <w:rPr>
                <w:b/>
                <w:color w:val="000000"/>
              </w:rPr>
            </w:pPr>
          </w:p>
          <w:p w:rsidR="00377074" w:rsidRPr="001D4A01" w:rsidRDefault="00377074" w:rsidP="004265C4">
            <w:pPr>
              <w:spacing w:line="240" w:lineRule="atLeast"/>
              <w:rPr>
                <w:b/>
                <w:color w:val="000000"/>
              </w:rPr>
            </w:pPr>
            <w:r w:rsidRPr="001D4A01">
              <w:rPr>
                <w:b/>
                <w:color w:val="000000"/>
              </w:rPr>
              <w:t>2 07 00000 00 0000 000</w:t>
            </w:r>
          </w:p>
        </w:tc>
        <w:tc>
          <w:tcPr>
            <w:tcW w:w="4678" w:type="dxa"/>
            <w:vAlign w:val="center"/>
          </w:tcPr>
          <w:p w:rsidR="00377074" w:rsidRPr="00B32121" w:rsidRDefault="00377074" w:rsidP="004265C4">
            <w:pPr>
              <w:spacing w:line="240" w:lineRule="atLeast"/>
              <w:rPr>
                <w:b/>
                <w:color w:val="000000"/>
              </w:rPr>
            </w:pPr>
            <w:r w:rsidRPr="00B32121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377074" w:rsidRPr="00B32121" w:rsidRDefault="00377074" w:rsidP="00377074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</w:tc>
        <w:tc>
          <w:tcPr>
            <w:tcW w:w="1134" w:type="dxa"/>
          </w:tcPr>
          <w:p w:rsidR="00377074" w:rsidRPr="00B32121" w:rsidRDefault="00377074" w:rsidP="00377074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134" w:type="dxa"/>
          </w:tcPr>
          <w:p w:rsidR="00377074" w:rsidRDefault="00377074" w:rsidP="00377074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  <w:p w:rsidR="00377074" w:rsidRDefault="00377074" w:rsidP="00377074">
            <w:pPr>
              <w:jc w:val="center"/>
              <w:rPr>
                <w:b/>
                <w:snapToGrid w:val="0"/>
              </w:rPr>
            </w:pPr>
          </w:p>
          <w:p w:rsidR="00377074" w:rsidRPr="00B32121" w:rsidRDefault="00377074" w:rsidP="00377074">
            <w:pPr>
              <w:jc w:val="center"/>
              <w:rPr>
                <w:b/>
                <w:snapToGrid w:val="0"/>
              </w:rPr>
            </w:pPr>
          </w:p>
        </w:tc>
      </w:tr>
      <w:tr w:rsidR="00377074" w:rsidRPr="00377074" w:rsidTr="004265C4">
        <w:trPr>
          <w:trHeight w:val="810"/>
        </w:trPr>
        <w:tc>
          <w:tcPr>
            <w:tcW w:w="715" w:type="dxa"/>
          </w:tcPr>
          <w:p w:rsidR="00377074" w:rsidRDefault="00377074" w:rsidP="004265C4">
            <w:pPr>
              <w:rPr>
                <w:snapToGrid w:val="0"/>
              </w:rPr>
            </w:pPr>
          </w:p>
          <w:p w:rsidR="00377074" w:rsidRPr="001D4A01" w:rsidRDefault="00377074" w:rsidP="00426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  <w:vAlign w:val="center"/>
          </w:tcPr>
          <w:p w:rsidR="00377074" w:rsidRDefault="00377074" w:rsidP="004265C4">
            <w:pPr>
              <w:spacing w:line="240" w:lineRule="atLeast"/>
              <w:rPr>
                <w:color w:val="000000"/>
              </w:rPr>
            </w:pPr>
          </w:p>
          <w:p w:rsidR="00377074" w:rsidRPr="001D4A01" w:rsidRDefault="00377074" w:rsidP="00426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05030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150</w:t>
            </w:r>
          </w:p>
        </w:tc>
        <w:tc>
          <w:tcPr>
            <w:tcW w:w="4678" w:type="dxa"/>
            <w:vAlign w:val="center"/>
          </w:tcPr>
          <w:p w:rsidR="00377074" w:rsidRPr="001D4A01" w:rsidRDefault="00377074" w:rsidP="00426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0,1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377074" w:rsidRPr="00377074" w:rsidRDefault="00377074" w:rsidP="00377074">
            <w:pPr>
              <w:jc w:val="center"/>
              <w:rPr>
                <w:snapToGrid w:val="0"/>
              </w:rPr>
            </w:pPr>
            <w:r w:rsidRPr="00377074"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E50F46" w:rsidRPr="0005217A" w:rsidRDefault="00377074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7107,3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5018,9</w:t>
            </w:r>
          </w:p>
        </w:tc>
        <w:tc>
          <w:tcPr>
            <w:tcW w:w="1134" w:type="dxa"/>
          </w:tcPr>
          <w:p w:rsidR="00E50F46" w:rsidRDefault="00377074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2088,4</w:t>
            </w:r>
          </w:p>
        </w:tc>
      </w:tr>
    </w:tbl>
    <w:p w:rsidR="00BC4B81" w:rsidRPr="00E50F46" w:rsidRDefault="00D24147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50F46">
        <w:rPr>
          <w:rFonts w:eastAsia="Arial Unicode MS"/>
          <w:sz w:val="16"/>
          <w:szCs w:val="24"/>
        </w:rPr>
        <w:t xml:space="preserve">                        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C07C39" w:rsidRDefault="00C07C39" w:rsidP="00663155">
      <w:pPr>
        <w:tabs>
          <w:tab w:val="left" w:pos="4275"/>
          <w:tab w:val="left" w:pos="4500"/>
        </w:tabs>
      </w:pPr>
    </w:p>
    <w:p w:rsidR="00C07C39" w:rsidRDefault="00C07C39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377074" w:rsidRDefault="00377074" w:rsidP="00663155">
      <w:pPr>
        <w:tabs>
          <w:tab w:val="left" w:pos="4275"/>
          <w:tab w:val="left" w:pos="4500"/>
        </w:tabs>
      </w:pPr>
    </w:p>
    <w:p w:rsidR="00875414" w:rsidRPr="0005217A" w:rsidRDefault="00BC4B81" w:rsidP="00E50F46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213F92">
        <w:rPr>
          <w:rFonts w:cs="Courier New"/>
          <w:sz w:val="18"/>
          <w:szCs w:val="18"/>
          <w:lang w:eastAsia="en-US"/>
        </w:rPr>
        <w:t>9</w:t>
      </w:r>
      <w:r w:rsidR="000C3F16">
        <w:rPr>
          <w:rFonts w:cs="Courier New"/>
          <w:sz w:val="18"/>
          <w:szCs w:val="18"/>
          <w:lang w:eastAsia="en-US"/>
        </w:rPr>
        <w:t xml:space="preserve"> </w:t>
      </w:r>
      <w:r w:rsidR="00213F92">
        <w:rPr>
          <w:rFonts w:cs="Courier New"/>
          <w:sz w:val="18"/>
          <w:szCs w:val="18"/>
          <w:lang w:eastAsia="en-US"/>
        </w:rPr>
        <w:t>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377074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E50F4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C07C39">
        <w:rPr>
          <w:sz w:val="18"/>
          <w:szCs w:val="18"/>
        </w:rPr>
        <w:t xml:space="preserve"> 26-1</w:t>
      </w:r>
      <w:r>
        <w:rPr>
          <w:sz w:val="18"/>
          <w:szCs w:val="18"/>
        </w:rPr>
        <w:t xml:space="preserve"> </w:t>
      </w:r>
      <w:r w:rsidR="00875414" w:rsidRPr="00875414">
        <w:rPr>
          <w:sz w:val="18"/>
          <w:szCs w:val="18"/>
        </w:rPr>
        <w:t xml:space="preserve"> от </w:t>
      </w:r>
      <w:r w:rsidR="00C07C39">
        <w:rPr>
          <w:sz w:val="18"/>
          <w:szCs w:val="18"/>
        </w:rPr>
        <w:t>31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213F92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377074">
        <w:rPr>
          <w:sz w:val="18"/>
          <w:szCs w:val="18"/>
        </w:rPr>
        <w:t>2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E50F46" w:rsidRDefault="002972C2" w:rsidP="00E50F46">
      <w:pPr>
        <w:tabs>
          <w:tab w:val="left" w:pos="4275"/>
          <w:tab w:val="left" w:pos="4500"/>
        </w:tabs>
        <w:jc w:val="center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</w:t>
      </w:r>
      <w:proofErr w:type="spellStart"/>
      <w:r w:rsidR="00824061">
        <w:rPr>
          <w:b/>
          <w:bCs/>
          <w:sz w:val="24"/>
          <w:szCs w:val="24"/>
        </w:rPr>
        <w:t>Южненского</w:t>
      </w:r>
      <w:proofErr w:type="spellEnd"/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E9677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  <w:sz w:val="24"/>
          <w:szCs w:val="24"/>
        </w:rPr>
        <w:t>расходов функциональной классификации расходов бюджетов Российской Федерации</w:t>
      </w:r>
      <w:bookmarkEnd w:id="0"/>
      <w:proofErr w:type="gramEnd"/>
      <w:r w:rsidR="0087537F">
        <w:rPr>
          <w:b/>
          <w:bCs/>
          <w:sz w:val="24"/>
          <w:szCs w:val="24"/>
        </w:rPr>
        <w:t xml:space="preserve"> </w:t>
      </w:r>
      <w:r w:rsidR="00E50F46">
        <w:rPr>
          <w:b/>
          <w:bCs/>
          <w:sz w:val="24"/>
          <w:szCs w:val="24"/>
        </w:rPr>
        <w:t xml:space="preserve">              </w:t>
      </w:r>
      <w:r w:rsidR="0087537F">
        <w:rPr>
          <w:b/>
          <w:bCs/>
          <w:sz w:val="24"/>
          <w:szCs w:val="24"/>
        </w:rPr>
        <w:t xml:space="preserve">за </w:t>
      </w:r>
      <w:r w:rsidR="00213F92">
        <w:rPr>
          <w:b/>
          <w:bCs/>
          <w:sz w:val="24"/>
          <w:szCs w:val="24"/>
        </w:rPr>
        <w:t>9</w:t>
      </w:r>
      <w:r w:rsidR="00E50F46">
        <w:rPr>
          <w:b/>
          <w:bCs/>
          <w:sz w:val="24"/>
          <w:szCs w:val="24"/>
        </w:rPr>
        <w:t xml:space="preserve"> </w:t>
      </w:r>
      <w:r w:rsidR="00213F92">
        <w:rPr>
          <w:b/>
          <w:bCs/>
          <w:sz w:val="24"/>
          <w:szCs w:val="24"/>
        </w:rPr>
        <w:t>месяцев</w:t>
      </w:r>
      <w:r w:rsidR="000C3F16">
        <w:rPr>
          <w:b/>
          <w:bCs/>
          <w:sz w:val="24"/>
          <w:szCs w:val="24"/>
        </w:rPr>
        <w:t xml:space="preserve">  202</w:t>
      </w:r>
      <w:r w:rsidR="00377074">
        <w:rPr>
          <w:b/>
          <w:bCs/>
          <w:sz w:val="24"/>
          <w:szCs w:val="24"/>
        </w:rPr>
        <w:t>2</w:t>
      </w:r>
      <w:r w:rsidR="0087537F">
        <w:rPr>
          <w:b/>
          <w:bCs/>
          <w:sz w:val="24"/>
          <w:szCs w:val="24"/>
        </w:rPr>
        <w:t xml:space="preserve"> года</w:t>
      </w:r>
      <w:r w:rsidR="00E50F46">
        <w:rPr>
          <w:b/>
          <w:bCs/>
          <w:sz w:val="24"/>
          <w:szCs w:val="24"/>
        </w:rPr>
        <w:t xml:space="preserve">                                                     </w:t>
      </w:r>
    </w:p>
    <w:p w:rsidR="00E50F46" w:rsidRPr="00B16FA8" w:rsidRDefault="00E50F46" w:rsidP="00E50F46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  <w:r w:rsidRPr="00B16FA8">
        <w:rPr>
          <w:b/>
        </w:rPr>
        <w:t>)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E50F46" w:rsidRPr="000A04AD" w:rsidTr="00E50F46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517,8</w:t>
            </w:r>
          </w:p>
        </w:tc>
      </w:tr>
      <w:tr w:rsidR="00E50F46" w:rsidRPr="000A04AD" w:rsidTr="00E50F46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127,0</w:t>
            </w:r>
          </w:p>
        </w:tc>
      </w:tr>
      <w:tr w:rsidR="00377074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074" w:rsidRPr="00B800C7" w:rsidRDefault="00377074" w:rsidP="00377074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B800C7" w:rsidRDefault="00377074" w:rsidP="00377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127,0</w:t>
            </w:r>
          </w:p>
        </w:tc>
      </w:tr>
      <w:tr w:rsidR="00377074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074" w:rsidRPr="00B800C7" w:rsidRDefault="00377074" w:rsidP="00377074">
            <w:pPr>
              <w:rPr>
                <w:sz w:val="18"/>
                <w:szCs w:val="18"/>
              </w:rPr>
            </w:pPr>
            <w:proofErr w:type="gramStart"/>
            <w:r w:rsidRPr="00B800C7">
              <w:rPr>
                <w:sz w:val="18"/>
                <w:szCs w:val="18"/>
              </w:rPr>
              <w:t>Мероприятия</w:t>
            </w:r>
            <w:proofErr w:type="gramEnd"/>
            <w:r w:rsidRPr="00B800C7">
              <w:rPr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127,0</w:t>
            </w:r>
          </w:p>
        </w:tc>
      </w:tr>
      <w:tr w:rsidR="00377074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074" w:rsidRPr="00B800C7" w:rsidRDefault="00377074" w:rsidP="0037707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338,0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sz w:val="18"/>
                <w:szCs w:val="18"/>
              </w:rPr>
            </w:pPr>
            <w:r w:rsidRPr="00377074">
              <w:rPr>
                <w:bCs/>
                <w:sz w:val="18"/>
                <w:szCs w:val="18"/>
              </w:rPr>
              <w:t>127,0</w:t>
            </w:r>
          </w:p>
        </w:tc>
      </w:tr>
      <w:tr w:rsidR="00E50F46" w:rsidRPr="000A04AD" w:rsidTr="00E50F46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98,2</w:t>
            </w:r>
          </w:p>
        </w:tc>
      </w:tr>
      <w:tr w:rsidR="00E50F46" w:rsidRPr="000A04AD" w:rsidTr="00E50F46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E50F46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265,2</w:t>
            </w:r>
          </w:p>
        </w:tc>
      </w:tr>
      <w:tr w:rsidR="00377074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074" w:rsidRPr="00B800C7" w:rsidRDefault="00377074" w:rsidP="0037707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B800C7" w:rsidRDefault="00377074" w:rsidP="0037707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074" w:rsidRPr="00377074" w:rsidRDefault="00377074" w:rsidP="0037707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377074">
              <w:rPr>
                <w:bCs/>
                <w:iCs/>
                <w:kern w:val="2"/>
                <w:sz w:val="18"/>
                <w:szCs w:val="18"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377074">
              <w:rPr>
                <w:bCs/>
                <w:iCs/>
                <w:kern w:val="2"/>
                <w:sz w:val="18"/>
                <w:szCs w:val="18"/>
              </w:rPr>
              <w:t>311,3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74" w:rsidRPr="00377074" w:rsidRDefault="00377074" w:rsidP="0037707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377074">
              <w:rPr>
                <w:bCs/>
                <w:iCs/>
                <w:kern w:val="2"/>
                <w:sz w:val="18"/>
                <w:szCs w:val="18"/>
              </w:rPr>
              <w:t>265,2</w:t>
            </w:r>
          </w:p>
        </w:tc>
      </w:tr>
      <w:tr w:rsidR="00E50F46" w:rsidRPr="000A04AD" w:rsidTr="00E50F46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  <w:r w:rsidR="00E50F46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75,5</w:t>
            </w:r>
          </w:p>
        </w:tc>
      </w:tr>
      <w:tr w:rsidR="00E50F46" w:rsidRPr="000A04AD" w:rsidTr="00E50F46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7707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E50F46">
              <w:rPr>
                <w:kern w:val="2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7707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016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C1E0A">
              <w:rPr>
                <w:kern w:val="2"/>
                <w:sz w:val="18"/>
                <w:szCs w:val="18"/>
              </w:rPr>
              <w:t>6,0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016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016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016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01644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01644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</w:t>
            </w:r>
            <w:r w:rsidR="003C1E0A"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701644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701644" w:rsidP="00E50F46">
            <w:pPr>
              <w:jc w:val="center"/>
            </w:pPr>
            <w:r>
              <w:t>36</w:t>
            </w:r>
            <w:r w:rsidR="007A5B00"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701644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3A059C" w:rsidRDefault="00701644" w:rsidP="00E50F46">
            <w:pPr>
              <w:jc w:val="center"/>
            </w:pPr>
            <w:r>
              <w:t>36,5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358C8" w:rsidRDefault="00E50F46" w:rsidP="00E50F46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115</w:t>
            </w:r>
            <w:r w:rsidR="00E50F46">
              <w:rPr>
                <w:b/>
                <w:kern w:val="2"/>
                <w:sz w:val="18"/>
                <w:szCs w:val="18"/>
              </w:rPr>
              <w:t>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11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5,5</w:t>
            </w:r>
          </w:p>
        </w:tc>
      </w:tr>
      <w:tr w:rsidR="00E50F46" w:rsidRPr="000A04AD" w:rsidTr="00E50F46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E50F46">
              <w:rPr>
                <w:kern w:val="2"/>
                <w:sz w:val="18"/>
                <w:szCs w:val="18"/>
              </w:rPr>
              <w:t>5,5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265C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4265C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4265C4">
              <w:rPr>
                <w:kern w:val="2"/>
                <w:sz w:val="18"/>
                <w:szCs w:val="18"/>
              </w:rPr>
              <w:t>15</w:t>
            </w:r>
            <w:r>
              <w:rPr>
                <w:kern w:val="2"/>
                <w:sz w:val="18"/>
                <w:szCs w:val="18"/>
              </w:rPr>
              <w:t>,5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00B2" w:rsidRDefault="00E50F46" w:rsidP="00E50F46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 w:rsidRPr="00BC7947">
              <w:rPr>
                <w:b/>
                <w:bCs/>
                <w:sz w:val="16"/>
                <w:szCs w:val="16"/>
              </w:rPr>
              <w:t>Южненского</w:t>
            </w:r>
            <w:proofErr w:type="spellEnd"/>
            <w:r w:rsidRPr="00BC7947">
              <w:rPr>
                <w:b/>
                <w:bCs/>
                <w:sz w:val="16"/>
                <w:szCs w:val="16"/>
              </w:rPr>
              <w:t xml:space="preserve">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</w:t>
            </w:r>
            <w:r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A0475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34,1</w:t>
            </w:r>
          </w:p>
        </w:tc>
      </w:tr>
      <w:tr w:rsidR="00A0475A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Pr="00B800C7" w:rsidRDefault="00A0475A" w:rsidP="00A0475A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A" w:rsidRPr="00B800C7" w:rsidRDefault="00A0475A" w:rsidP="00A0475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A" w:rsidRPr="00B800C7" w:rsidRDefault="00A0475A" w:rsidP="00A0475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34,1</w:t>
            </w:r>
          </w:p>
        </w:tc>
      </w:tr>
      <w:tr w:rsidR="00A0475A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Pr="00B800C7" w:rsidRDefault="00A0475A" w:rsidP="00A0475A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B800C7" w:rsidRDefault="00A0475A" w:rsidP="00A0475A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75A" w:rsidRPr="00A0475A" w:rsidRDefault="00A0475A" w:rsidP="00A0475A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A0475A">
              <w:rPr>
                <w:bCs/>
                <w:kern w:val="2"/>
                <w:sz w:val="18"/>
                <w:szCs w:val="1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A" w:rsidRPr="00A0475A" w:rsidRDefault="00A0475A" w:rsidP="00A0475A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A0475A">
              <w:rPr>
                <w:bCs/>
                <w:kern w:val="2"/>
                <w:sz w:val="18"/>
                <w:szCs w:val="18"/>
              </w:rPr>
              <w:t>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A" w:rsidRPr="00A0475A" w:rsidRDefault="00A0475A" w:rsidP="00A0475A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A0475A">
              <w:rPr>
                <w:bCs/>
                <w:kern w:val="2"/>
                <w:sz w:val="18"/>
                <w:szCs w:val="18"/>
              </w:rPr>
              <w:t>34,1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A0475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</w:t>
            </w:r>
            <w:r w:rsidR="003C1E0A">
              <w:rPr>
                <w:bCs/>
                <w:kern w:val="2"/>
                <w:sz w:val="18"/>
                <w:szCs w:val="18"/>
              </w:rPr>
              <w:t>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A0475A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</w:tr>
      <w:tr w:rsidR="003C1E0A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1E0A" w:rsidRPr="00B800C7" w:rsidRDefault="003C1E0A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81286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 xml:space="preserve">Обеспечения пожарной безопасности на территории </w:t>
            </w:r>
            <w:proofErr w:type="spellStart"/>
            <w:r w:rsidRPr="00681286">
              <w:rPr>
                <w:b/>
                <w:bCs/>
                <w:sz w:val="18"/>
                <w:szCs w:val="18"/>
              </w:rPr>
              <w:t>Южненского</w:t>
            </w:r>
            <w:proofErr w:type="spellEnd"/>
            <w:r w:rsidRPr="00681286">
              <w:rPr>
                <w:b/>
                <w:bCs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3C1E0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</w:t>
            </w:r>
            <w:r w:rsidR="003C1E0A">
              <w:rPr>
                <w:b/>
                <w:bCs/>
                <w:iCs/>
                <w:kern w:val="2"/>
                <w:sz w:val="18"/>
                <w:szCs w:val="18"/>
              </w:rPr>
              <w:t>1</w:t>
            </w: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C1E0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0475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681286" w:rsidRDefault="00E50F46" w:rsidP="00E50F46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 xml:space="preserve">Муниципальная программа  «Развитие добровольной пожарной охраны в населенных пунктах расположенных на территории </w:t>
            </w:r>
            <w:proofErr w:type="spellStart"/>
            <w:r w:rsidRPr="00681286">
              <w:rPr>
                <w:b/>
                <w:bCs/>
                <w:sz w:val="18"/>
                <w:szCs w:val="18"/>
              </w:rPr>
              <w:t>Южненского</w:t>
            </w:r>
            <w:proofErr w:type="spellEnd"/>
            <w:r w:rsidRPr="00681286">
              <w:rPr>
                <w:b/>
                <w:bCs/>
                <w:sz w:val="18"/>
                <w:szCs w:val="18"/>
              </w:rPr>
              <w:t xml:space="preserve"> сельского </w:t>
            </w:r>
            <w:r w:rsidRPr="00681286">
              <w:rPr>
                <w:b/>
                <w:bCs/>
                <w:sz w:val="18"/>
                <w:szCs w:val="18"/>
              </w:rPr>
              <w:lastRenderedPageBreak/>
              <w:t>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A0475A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A0475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</w:t>
            </w:r>
            <w:proofErr w:type="spellStart"/>
            <w:r w:rsidRPr="00B800C7">
              <w:rPr>
                <w:sz w:val="18"/>
                <w:szCs w:val="18"/>
              </w:rPr>
              <w:t>Южненского</w:t>
            </w:r>
            <w:proofErr w:type="spellEnd"/>
            <w:r w:rsidRPr="00B800C7">
              <w:rPr>
                <w:sz w:val="18"/>
                <w:szCs w:val="18"/>
              </w:rPr>
              <w:t xml:space="preserve">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</w:t>
            </w:r>
            <w:r w:rsidR="00E50F46"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940930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</w:t>
            </w:r>
            <w:r w:rsidR="00E50F46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  <w:r w:rsidR="00E50F46">
              <w:rPr>
                <w:b/>
                <w:bCs/>
                <w:sz w:val="18"/>
                <w:szCs w:val="18"/>
              </w:rPr>
              <w:t>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940930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40930">
              <w:rPr>
                <w:b/>
                <w:bCs/>
                <w:sz w:val="18"/>
                <w:szCs w:val="18"/>
              </w:rPr>
              <w:t>51</w:t>
            </w:r>
            <w:r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940930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940930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E50F46" w:rsidRPr="00E9507A" w:rsidTr="00E50F46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50F4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50F4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50F4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50F4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E50F4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940930" w:rsidP="007467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50F46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E50F46" w:rsidRPr="00B800C7">
              <w:rPr>
                <w:bCs/>
                <w:sz w:val="18"/>
                <w:szCs w:val="18"/>
              </w:rPr>
              <w:t>0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7467E2">
              <w:rPr>
                <w:bCs/>
                <w:sz w:val="18"/>
                <w:szCs w:val="18"/>
              </w:rPr>
              <w:t>2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</w:t>
            </w:r>
            <w:r w:rsidR="00E50F46" w:rsidRPr="00B800C7">
              <w:rPr>
                <w:bCs/>
                <w:kern w:val="2"/>
                <w:sz w:val="18"/>
                <w:szCs w:val="18"/>
              </w:rPr>
              <w:t>0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940930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</w:t>
            </w:r>
            <w:r w:rsidR="00E50F46" w:rsidRPr="00B800C7">
              <w:rPr>
                <w:bCs/>
                <w:kern w:val="2"/>
                <w:sz w:val="18"/>
                <w:szCs w:val="18"/>
              </w:rPr>
              <w:t>0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940930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267AC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940930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4020,3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1116,1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940930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40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6D4540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26,5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94093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6D454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26,5</w:t>
            </w:r>
          </w:p>
        </w:tc>
      </w:tr>
      <w:tr w:rsidR="00940930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930" w:rsidRPr="00D52B8E" w:rsidRDefault="00940930" w:rsidP="00940930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930" w:rsidRPr="00D52B8E" w:rsidRDefault="00940930" w:rsidP="00940930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930" w:rsidRPr="00D52B8E" w:rsidRDefault="00940930" w:rsidP="00940930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930" w:rsidRPr="00D52B8E" w:rsidRDefault="00940930" w:rsidP="00940930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930" w:rsidRPr="00D52B8E" w:rsidRDefault="00940930" w:rsidP="00940930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930" w:rsidRPr="00AA138B" w:rsidRDefault="00940930" w:rsidP="0094093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0" w:rsidRPr="00B800C7" w:rsidRDefault="00940930" w:rsidP="0094093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0" w:rsidRPr="00B800C7" w:rsidRDefault="00940930" w:rsidP="0094093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26,5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34C68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5096,4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4006,9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1089,5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5617E2">
              <w:rPr>
                <w:b/>
                <w:bCs/>
                <w:sz w:val="18"/>
                <w:szCs w:val="18"/>
              </w:rPr>
              <w:t>Южненского</w:t>
            </w:r>
            <w:proofErr w:type="spellEnd"/>
            <w:r w:rsidRPr="005617E2">
              <w:rPr>
                <w:b/>
                <w:bCs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3830,9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1058,0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94093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30</w:t>
            </w:r>
            <w:r w:rsidR="006D4540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94093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30</w:t>
            </w:r>
            <w:r w:rsidR="00E50F46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6D454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 xml:space="preserve">Обеспечение деятельности  Группы хозяйственного обслуживания и благоустройства  </w:t>
            </w:r>
            <w:proofErr w:type="spellStart"/>
            <w:r w:rsidRPr="00FD5C5A">
              <w:rPr>
                <w:b/>
                <w:bCs/>
                <w:sz w:val="18"/>
                <w:szCs w:val="18"/>
              </w:rPr>
              <w:t>Южненского</w:t>
            </w:r>
            <w:proofErr w:type="spellEnd"/>
            <w:r w:rsidRPr="00FD5C5A">
              <w:rPr>
                <w:b/>
                <w:bCs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940930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3808,6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940930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2830,1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94093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978,5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94093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940930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B0179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402,5</w:t>
            </w:r>
          </w:p>
        </w:tc>
      </w:tr>
      <w:tr w:rsidR="00E50F46" w:rsidRPr="000A04AD" w:rsidTr="00E50F46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421,9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940930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940930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32,3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94093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32,3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B335D2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940930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940930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</w:tr>
      <w:tr w:rsidR="00B335D2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940930" w:rsidP="00940930">
            <w:pPr>
              <w:jc w:val="center"/>
            </w:pPr>
            <w: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940930" w:rsidP="00B335D2">
            <w:pPr>
              <w:jc w:val="center"/>
            </w:pPr>
            <w:r>
              <w:t>7,3</w:t>
            </w:r>
          </w:p>
        </w:tc>
      </w:tr>
      <w:tr w:rsidR="009350DA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rPr>
                <w:b/>
              </w:rPr>
            </w:pPr>
            <w:r w:rsidRPr="00FC0508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0DA" w:rsidRPr="00FC0508" w:rsidRDefault="000A3BD4" w:rsidP="00527479">
            <w:pPr>
              <w:jc w:val="center"/>
              <w:rPr>
                <w:b/>
              </w:rPr>
            </w:pPr>
            <w:r>
              <w:rPr>
                <w:b/>
              </w:rP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0DA" w:rsidRPr="00FC0508" w:rsidRDefault="009350DA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0,0</w:t>
            </w:r>
          </w:p>
        </w:tc>
      </w:tr>
      <w:tr w:rsidR="009350DA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r w:rsidRPr="00FC0508">
              <w:t>Прочая закупка товаров,</w:t>
            </w:r>
            <w:r>
              <w:t xml:space="preserve"> </w:t>
            </w:r>
            <w:r w:rsidRPr="00FC0508">
              <w:t>работ и услуг для обеспечения 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0DA" w:rsidRPr="00FC0508" w:rsidRDefault="000A3BD4" w:rsidP="00527479">
            <w:pPr>
              <w:jc w:val="center"/>
            </w:pPr>
            <w: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0DA" w:rsidRPr="00FC0508" w:rsidRDefault="009350DA" w:rsidP="00527479">
            <w:pPr>
              <w:jc w:val="center"/>
            </w:pPr>
            <w:r w:rsidRPr="00FC0508">
              <w:t>0,0</w:t>
            </w:r>
          </w:p>
        </w:tc>
      </w:tr>
      <w:tr w:rsidR="000A3BD4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rPr>
                <w:b/>
              </w:rPr>
            </w:pPr>
            <w:r w:rsidRPr="00FC0508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</w:t>
            </w:r>
            <w:proofErr w:type="spellStart"/>
            <w:r w:rsidRPr="00FC0508">
              <w:rPr>
                <w:b/>
              </w:rPr>
              <w:t>Южненского</w:t>
            </w:r>
            <w:proofErr w:type="spellEnd"/>
            <w:r w:rsidRPr="00FC0508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 xml:space="preserve">78 6 01 </w:t>
            </w:r>
            <w:r w:rsidRPr="00FC0508">
              <w:rPr>
                <w:b/>
                <w:lang w:val="en-US"/>
              </w:rPr>
              <w:t>S</w:t>
            </w:r>
            <w:r w:rsidRPr="00FC0508"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>
              <w:rPr>
                <w:b/>
              </w:rP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BD4" w:rsidRPr="00FC0508" w:rsidRDefault="000A3BD4" w:rsidP="00527479">
            <w:pPr>
              <w:jc w:val="center"/>
              <w:rPr>
                <w:b/>
              </w:rPr>
            </w:pPr>
            <w:r w:rsidRPr="00FC0508">
              <w:rPr>
                <w:b/>
              </w:rPr>
              <w:t>0,0</w:t>
            </w:r>
          </w:p>
        </w:tc>
      </w:tr>
      <w:tr w:rsidR="000A3BD4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r w:rsidRPr="00FC0508">
              <w:t>Прочая закупка товаров,</w:t>
            </w:r>
            <w:r>
              <w:t xml:space="preserve"> </w:t>
            </w:r>
            <w:r w:rsidRPr="00FC0508">
              <w:t>работ и услуг для обеспечения 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 xml:space="preserve">78 6 01 </w:t>
            </w:r>
            <w:r w:rsidRPr="00FC0508">
              <w:rPr>
                <w:lang w:val="en-US"/>
              </w:rPr>
              <w:t>S</w:t>
            </w:r>
            <w:r w:rsidRPr="00FC0508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BD4" w:rsidRPr="00FC0508" w:rsidRDefault="000A3BD4" w:rsidP="00527479">
            <w:pPr>
              <w:jc w:val="center"/>
            </w:pPr>
            <w: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BD4" w:rsidRPr="00FC0508" w:rsidRDefault="000A3BD4" w:rsidP="00527479">
            <w:pPr>
              <w:jc w:val="center"/>
            </w:pPr>
            <w:r w:rsidRPr="00FC0508">
              <w:t>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МП " Энергосбережение и повышение энергетической эффективности в </w:t>
            </w:r>
            <w:proofErr w:type="spellStart"/>
            <w:r w:rsidRPr="00FD5C5A">
              <w:rPr>
                <w:b/>
                <w:bCs/>
                <w:color w:val="000000"/>
                <w:sz w:val="18"/>
                <w:szCs w:val="18"/>
              </w:rPr>
              <w:t>Южненском</w:t>
            </w:r>
            <w:proofErr w:type="spell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сельском муниципальном образовании Республики Калмыкия на 2017-2019г</w:t>
            </w:r>
            <w:proofErr w:type="gramStart"/>
            <w:r w:rsidRPr="00FD5C5A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</w:t>
            </w:r>
            <w:r w:rsidR="000A3BD4">
              <w:rPr>
                <w:b/>
                <w:kern w:val="2"/>
                <w:sz w:val="18"/>
                <w:szCs w:val="18"/>
              </w:rPr>
              <w:t>7</w:t>
            </w:r>
            <w:r>
              <w:rPr>
                <w:b/>
                <w:kern w:val="2"/>
                <w:sz w:val="18"/>
                <w:szCs w:val="18"/>
              </w:rPr>
              <w:t>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E50F46" w:rsidRPr="00D34C68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0A3BD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0A3BD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21,8</w:t>
            </w:r>
          </w:p>
        </w:tc>
      </w:tr>
      <w:tr w:rsidR="000A3BD4" w:rsidRPr="000A04AD" w:rsidTr="00527479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Техобслуживание и </w:t>
            </w:r>
            <w:proofErr w:type="spellStart"/>
            <w:r w:rsidRPr="000B4BB5">
              <w:rPr>
                <w:color w:val="000000"/>
                <w:sz w:val="18"/>
                <w:szCs w:val="18"/>
              </w:rPr>
              <w:t>теобеспечение</w:t>
            </w:r>
            <w:proofErr w:type="spellEnd"/>
            <w:r w:rsidRPr="000B4BB5">
              <w:rPr>
                <w:color w:val="000000"/>
                <w:sz w:val="18"/>
                <w:szCs w:val="18"/>
              </w:rPr>
              <w:t xml:space="preserve">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172,5</w:t>
            </w:r>
          </w:p>
          <w:p w:rsidR="000A3BD4" w:rsidRPr="000A3BD4" w:rsidRDefault="000A3BD4" w:rsidP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21,8</w:t>
            </w:r>
          </w:p>
        </w:tc>
      </w:tr>
      <w:tr w:rsidR="000A3BD4" w:rsidRPr="000A04AD" w:rsidTr="000A3BD4">
        <w:trPr>
          <w:trHeight w:val="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21,8</w:t>
            </w:r>
          </w:p>
        </w:tc>
      </w:tr>
      <w:tr w:rsidR="000A3BD4" w:rsidRPr="000A04AD" w:rsidTr="000A3BD4">
        <w:trPr>
          <w:trHeight w:val="3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0B4BB5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172,5</w:t>
            </w:r>
          </w:p>
          <w:p w:rsidR="000A3BD4" w:rsidRPr="000A3BD4" w:rsidRDefault="000A3BD4" w:rsidP="000A3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150,7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kern w:val="2"/>
                <w:sz w:val="18"/>
                <w:szCs w:val="18"/>
              </w:rPr>
            </w:pPr>
            <w:r w:rsidRPr="000A3BD4">
              <w:rPr>
                <w:kern w:val="2"/>
                <w:sz w:val="18"/>
                <w:szCs w:val="18"/>
              </w:rPr>
              <w:t>21,8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 xml:space="preserve">Расходы на озеленение территории </w:t>
            </w:r>
            <w:proofErr w:type="spellStart"/>
            <w:r w:rsidRPr="000B4BB5">
              <w:rPr>
                <w:b/>
                <w:bCs/>
                <w:color w:val="000000"/>
                <w:sz w:val="18"/>
                <w:szCs w:val="18"/>
              </w:rPr>
              <w:t>Южненского</w:t>
            </w:r>
            <w:proofErr w:type="spellEnd"/>
            <w:r w:rsidRPr="000B4BB5">
              <w:rPr>
                <w:b/>
                <w:bCs/>
                <w:color w:val="000000"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0A3BD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</w:t>
            </w:r>
            <w:r w:rsidR="00E50F46"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0A3BD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</w:t>
            </w:r>
            <w:r w:rsidR="00E50F46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0A3BD4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50F46"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D4240" w:rsidRDefault="000A3BD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</w:t>
            </w:r>
            <w:r w:rsidR="00E50F46" w:rsidRPr="00BD4240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0A3BD4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0F46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0A3BD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E9507A" w:rsidTr="00E50F46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 xml:space="preserve">Содержание мест захоронения на территории </w:t>
            </w:r>
            <w:proofErr w:type="spellStart"/>
            <w:r w:rsidRPr="00BD4240">
              <w:rPr>
                <w:b/>
                <w:bCs/>
                <w:sz w:val="18"/>
                <w:szCs w:val="18"/>
              </w:rPr>
              <w:t>Южненского</w:t>
            </w:r>
            <w:proofErr w:type="spellEnd"/>
            <w:r w:rsidRPr="00BD4240">
              <w:rPr>
                <w:b/>
                <w:bCs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0A3BD4" w:rsidP="000A3B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Pr="000A3BD4" w:rsidRDefault="000A3BD4" w:rsidP="000A3BD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A3BD4" w:rsidRPr="000A3BD4" w:rsidRDefault="000A3BD4" w:rsidP="000A3BD4">
            <w:pPr>
              <w:jc w:val="center"/>
              <w:rPr>
                <w:b/>
                <w:sz w:val="18"/>
                <w:szCs w:val="18"/>
              </w:rPr>
            </w:pPr>
          </w:p>
          <w:p w:rsidR="00E50F46" w:rsidRPr="000A3BD4" w:rsidRDefault="000A3BD4" w:rsidP="000A3BD4">
            <w:pPr>
              <w:jc w:val="center"/>
              <w:rPr>
                <w:b/>
                <w:sz w:val="18"/>
                <w:szCs w:val="18"/>
              </w:rPr>
            </w:pPr>
            <w:r w:rsidRPr="000A3BD4">
              <w:rPr>
                <w:b/>
                <w:sz w:val="18"/>
                <w:szCs w:val="18"/>
              </w:rPr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A3BD4" w:rsidRDefault="00E50F46" w:rsidP="000A3BD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E50F46" w:rsidRPr="000A3BD4" w:rsidRDefault="00E50F46" w:rsidP="000A3BD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E50F46" w:rsidRPr="000A3BD4" w:rsidRDefault="000A3BD4" w:rsidP="000A3BD4">
            <w:pPr>
              <w:jc w:val="center"/>
              <w:rPr>
                <w:b/>
                <w:sz w:val="18"/>
                <w:szCs w:val="18"/>
              </w:rPr>
            </w:pPr>
            <w:r w:rsidRPr="000A3BD4">
              <w:rPr>
                <w:b/>
                <w:sz w:val="18"/>
                <w:szCs w:val="18"/>
              </w:rPr>
              <w:t>4,7</w:t>
            </w:r>
          </w:p>
          <w:p w:rsidR="00E50F46" w:rsidRPr="000A3BD4" w:rsidRDefault="00E50F46" w:rsidP="000A3BD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0A3BD4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0F46">
              <w:rPr>
                <w:sz w:val="18"/>
                <w:szCs w:val="18"/>
              </w:rPr>
              <w:t>0</w:t>
            </w:r>
            <w:r w:rsidR="00E50F46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0A3BD4" w:rsidRPr="00B800C7" w:rsidRDefault="000A3BD4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0A3BD4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0A3BD4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A3BD4" w:rsidRPr="00BD4240" w:rsidRDefault="000A3BD4" w:rsidP="000A3BD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sz w:val="18"/>
                <w:szCs w:val="18"/>
              </w:rPr>
            </w:pPr>
          </w:p>
          <w:p w:rsidR="000A3BD4" w:rsidRDefault="000A3BD4" w:rsidP="000A3BD4">
            <w:pPr>
              <w:jc w:val="center"/>
              <w:rPr>
                <w:sz w:val="18"/>
                <w:szCs w:val="18"/>
              </w:rPr>
            </w:pPr>
          </w:p>
          <w:p w:rsidR="000A3BD4" w:rsidRPr="00B800C7" w:rsidRDefault="000A3BD4" w:rsidP="000A3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D4" w:rsidRDefault="000A3BD4" w:rsidP="000A3BD4">
            <w:pPr>
              <w:jc w:val="center"/>
              <w:rPr>
                <w:sz w:val="18"/>
                <w:szCs w:val="18"/>
              </w:rPr>
            </w:pPr>
          </w:p>
          <w:p w:rsidR="000A3BD4" w:rsidRDefault="000A3BD4" w:rsidP="000A3BD4">
            <w:pPr>
              <w:jc w:val="center"/>
              <w:rPr>
                <w:sz w:val="18"/>
                <w:szCs w:val="18"/>
              </w:rPr>
            </w:pPr>
          </w:p>
          <w:p w:rsidR="000A3BD4" w:rsidRPr="00B800C7" w:rsidRDefault="000A3BD4" w:rsidP="000A3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F1244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427,8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482,7</w:t>
            </w:r>
          </w:p>
        </w:tc>
      </w:tr>
      <w:tr w:rsidR="007F1244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1244" w:rsidRPr="00B800C7" w:rsidRDefault="007F1244" w:rsidP="007F124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B800C7" w:rsidRDefault="007F1244" w:rsidP="007F124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427,8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B800C7" w:rsidRDefault="007F1244" w:rsidP="007F124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482,7</w:t>
            </w:r>
          </w:p>
        </w:tc>
      </w:tr>
      <w:tr w:rsidR="007F1244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1244" w:rsidRPr="00B800C7" w:rsidRDefault="007F1244" w:rsidP="007F124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B800C7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7F1244" w:rsidRDefault="007F1244" w:rsidP="007F124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7F1244">
              <w:rPr>
                <w:bCs/>
                <w:kern w:val="2"/>
                <w:sz w:val="18"/>
                <w:szCs w:val="18"/>
              </w:rPr>
              <w:t>910,5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7F1244" w:rsidRDefault="007F1244" w:rsidP="007F124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7F1244">
              <w:rPr>
                <w:bCs/>
                <w:kern w:val="2"/>
                <w:sz w:val="18"/>
                <w:szCs w:val="18"/>
              </w:rPr>
              <w:t>427,8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7F1244" w:rsidRDefault="007F1244" w:rsidP="007F124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7F1244">
              <w:rPr>
                <w:bCs/>
                <w:kern w:val="2"/>
                <w:sz w:val="18"/>
                <w:szCs w:val="18"/>
              </w:rPr>
              <w:t>482,7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</w:t>
            </w:r>
            <w:r w:rsidR="00B01798">
              <w:rPr>
                <w:kern w:val="2"/>
                <w:sz w:val="18"/>
                <w:szCs w:val="18"/>
              </w:rPr>
              <w:t>,2</w:t>
            </w:r>
          </w:p>
        </w:tc>
      </w:tr>
      <w:tr w:rsidR="004F482F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82F" w:rsidRPr="00B800C7" w:rsidRDefault="004F482F" w:rsidP="00E50F46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</w:t>
            </w:r>
            <w:r w:rsidR="004F482F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4F48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F1244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9,9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21C0" w:rsidRDefault="00E50F46" w:rsidP="00E50F46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7F1244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7F124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7F1244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366,6</w:t>
            </w:r>
          </w:p>
        </w:tc>
      </w:tr>
      <w:tr w:rsidR="007F1244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1244" w:rsidRPr="00490645" w:rsidRDefault="007F1244" w:rsidP="007F1244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Default="007F1244" w:rsidP="007F1244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Default="007F1244" w:rsidP="007F1244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Default="007F1244" w:rsidP="007F1244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8921C0" w:rsidRDefault="007F1244" w:rsidP="007F1244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490645" w:rsidRDefault="007F1244" w:rsidP="007F1244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31160E" w:rsidRDefault="007F1244" w:rsidP="007F124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31160E" w:rsidRDefault="007F1244" w:rsidP="007F124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366,6</w:t>
            </w:r>
          </w:p>
        </w:tc>
      </w:tr>
      <w:tr w:rsidR="007F1244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1244" w:rsidRPr="00AC6B29" w:rsidRDefault="007F1244" w:rsidP="007F1244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425FC2" w:rsidRDefault="007F1244" w:rsidP="007F1244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425FC2" w:rsidRDefault="007F1244" w:rsidP="007F1244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425FC2" w:rsidRDefault="007F1244" w:rsidP="007F1244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425FC2" w:rsidRDefault="007F1244" w:rsidP="007F1244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244" w:rsidRPr="007F1244" w:rsidRDefault="007F1244" w:rsidP="007F1244">
            <w:pPr>
              <w:jc w:val="center"/>
              <w:rPr>
                <w:bCs/>
                <w:kern w:val="2"/>
              </w:rPr>
            </w:pPr>
            <w:r w:rsidRPr="007F1244">
              <w:rPr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7F1244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  <w:r w:rsidRPr="007F1244">
              <w:rPr>
                <w:kern w:val="2"/>
                <w:sz w:val="18"/>
                <w:szCs w:val="18"/>
              </w:rPr>
              <w:t>309,6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44" w:rsidRPr="007F1244" w:rsidRDefault="007F1244" w:rsidP="007F1244">
            <w:pPr>
              <w:jc w:val="center"/>
              <w:rPr>
                <w:kern w:val="2"/>
                <w:sz w:val="18"/>
                <w:szCs w:val="18"/>
              </w:rPr>
            </w:pPr>
            <w:r w:rsidRPr="007F1244">
              <w:rPr>
                <w:kern w:val="2"/>
                <w:sz w:val="18"/>
                <w:szCs w:val="18"/>
              </w:rPr>
              <w:t>366,6</w:t>
            </w:r>
          </w:p>
        </w:tc>
      </w:tr>
      <w:tr w:rsidR="007A013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C67777" w:rsidRDefault="007A0133" w:rsidP="00527479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C67777" w:rsidRDefault="007A0133" w:rsidP="00527479">
            <w:pPr>
              <w:jc w:val="center"/>
              <w:rPr>
                <w:b/>
              </w:rPr>
            </w:pPr>
            <w:r w:rsidRPr="00C67777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3A059C" w:rsidRDefault="007A0133" w:rsidP="0052747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3A059C" w:rsidRDefault="007A0133" w:rsidP="00527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3A059C" w:rsidRDefault="007A0133" w:rsidP="005274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33" w:rsidRPr="00C67777" w:rsidRDefault="007A0133" w:rsidP="00527479">
            <w:pPr>
              <w:jc w:val="center"/>
              <w:rPr>
                <w:b/>
                <w:bCs/>
              </w:rPr>
            </w:pPr>
            <w:r w:rsidRPr="00C67777"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33" w:rsidRPr="00C67777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133" w:rsidRPr="00C67777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56,9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9A22D3">
            <w:pPr>
              <w:rPr>
                <w:b/>
              </w:rPr>
            </w:pPr>
            <w:r w:rsidRPr="00B86FB7">
              <w:rPr>
                <w:b/>
                <w:color w:val="000000"/>
                <w:kern w:val="2"/>
              </w:rPr>
              <w:t>Передаваемые полномочия по созданию условий для оказания медицинской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3A059C" w:rsidRDefault="009A22D3" w:rsidP="009A22D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 w:rsidRPr="00C67777"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56,9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B86FB7" w:rsidRDefault="009A22D3" w:rsidP="009A22D3">
            <w:pPr>
              <w:rPr>
                <w:b/>
                <w:color w:val="000000"/>
                <w:kern w:val="2"/>
              </w:rPr>
            </w:pPr>
            <w:r w:rsidRPr="005C20ED">
              <w:rPr>
                <w:b/>
                <w:kern w:val="2"/>
              </w:rPr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 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Default="009A22D3" w:rsidP="009A22D3">
            <w:pPr>
              <w:jc w:val="center"/>
              <w:rPr>
                <w:b/>
                <w:kern w:val="2"/>
              </w:rPr>
            </w:pPr>
          </w:p>
          <w:p w:rsidR="009A22D3" w:rsidRPr="00B86FB7" w:rsidRDefault="009A22D3" w:rsidP="009A22D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9A22D3">
            <w:pPr>
              <w:jc w:val="center"/>
              <w:rPr>
                <w:b/>
              </w:rPr>
            </w:pPr>
          </w:p>
          <w:p w:rsidR="009A22D3" w:rsidRDefault="009A22D3" w:rsidP="009A22D3">
            <w:pPr>
              <w:jc w:val="center"/>
              <w:rPr>
                <w:b/>
              </w:rPr>
            </w:pPr>
          </w:p>
          <w:p w:rsidR="009A22D3" w:rsidRDefault="009A22D3" w:rsidP="009A22D3">
            <w:pPr>
              <w:jc w:val="center"/>
              <w:rPr>
                <w:b/>
              </w:rPr>
            </w:pPr>
          </w:p>
          <w:p w:rsidR="009A22D3" w:rsidRDefault="009A22D3" w:rsidP="009A22D3">
            <w:pPr>
              <w:jc w:val="center"/>
              <w:rPr>
                <w:b/>
              </w:rPr>
            </w:pPr>
          </w:p>
          <w:p w:rsidR="009A22D3" w:rsidRDefault="009A22D3" w:rsidP="009A22D3">
            <w:pPr>
              <w:jc w:val="center"/>
              <w:rPr>
                <w:b/>
              </w:rPr>
            </w:pPr>
          </w:p>
          <w:p w:rsidR="009A22D3" w:rsidRPr="00C67777" w:rsidRDefault="009A22D3" w:rsidP="009A22D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 w:rsidRPr="00C67777"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C67777" w:rsidRDefault="009A22D3" w:rsidP="009A2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56,9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C67777" w:rsidRDefault="009A22D3" w:rsidP="009A22D3">
            <w:pPr>
              <w:rPr>
                <w:kern w:val="2"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kern w:val="2"/>
              </w:rPr>
            </w:pPr>
          </w:p>
          <w:p w:rsidR="009A22D3" w:rsidRDefault="009A22D3" w:rsidP="009A22D3">
            <w:pPr>
              <w:jc w:val="center"/>
              <w:rPr>
                <w:kern w:val="2"/>
              </w:rPr>
            </w:pPr>
          </w:p>
          <w:p w:rsidR="009A22D3" w:rsidRPr="00C67777" w:rsidRDefault="009A22D3" w:rsidP="009A22D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jc w:val="center"/>
              <w:rPr>
                <w:kern w:val="2"/>
              </w:rPr>
            </w:pPr>
          </w:p>
          <w:p w:rsidR="009A22D3" w:rsidRDefault="009A22D3" w:rsidP="009A22D3">
            <w:pPr>
              <w:jc w:val="center"/>
              <w:rPr>
                <w:kern w:val="2"/>
              </w:rPr>
            </w:pPr>
          </w:p>
          <w:p w:rsidR="009A22D3" w:rsidRPr="00C67777" w:rsidRDefault="009A22D3" w:rsidP="009A22D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2D3" w:rsidRDefault="009A22D3" w:rsidP="009A22D3">
            <w:pPr>
              <w:rPr>
                <w:kern w:val="2"/>
              </w:rPr>
            </w:pPr>
          </w:p>
          <w:p w:rsidR="009A22D3" w:rsidRDefault="009A22D3" w:rsidP="009A22D3">
            <w:pPr>
              <w:rPr>
                <w:kern w:val="2"/>
              </w:rPr>
            </w:pPr>
          </w:p>
          <w:p w:rsidR="009A22D3" w:rsidRPr="00C67777" w:rsidRDefault="009A22D3" w:rsidP="009A22D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C67777" w:rsidRDefault="009A22D3" w:rsidP="009A22D3">
            <w:pPr>
              <w:jc w:val="center"/>
            </w:pPr>
            <w:r w:rsidRPr="00C6777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9A22D3" w:rsidRDefault="009A22D3" w:rsidP="009A22D3">
            <w:pPr>
              <w:jc w:val="center"/>
              <w:rPr>
                <w:bCs/>
              </w:rPr>
            </w:pPr>
            <w:r w:rsidRPr="009A22D3">
              <w:rPr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9A22D3" w:rsidRDefault="009A22D3" w:rsidP="009A22D3">
            <w:pPr>
              <w:jc w:val="center"/>
              <w:rPr>
                <w:bCs/>
              </w:rPr>
            </w:pPr>
            <w:r w:rsidRPr="009A22D3">
              <w:rPr>
                <w:bCs/>
              </w:rPr>
              <w:t>293,1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9A22D3" w:rsidRDefault="009A22D3" w:rsidP="009A22D3">
            <w:pPr>
              <w:jc w:val="center"/>
              <w:rPr>
                <w:bCs/>
              </w:rPr>
            </w:pPr>
            <w:r w:rsidRPr="009A22D3">
              <w:rPr>
                <w:bCs/>
              </w:rPr>
              <w:t>56,9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EC73B2" w:rsidRDefault="009A22D3" w:rsidP="00527479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9A22D3" w:rsidRDefault="009A22D3" w:rsidP="00527479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C46C09" w:rsidRDefault="009A22D3" w:rsidP="005274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05658" w:rsidRDefault="009A22D3" w:rsidP="0052747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05658" w:rsidRDefault="009A22D3" w:rsidP="00527479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9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05658" w:rsidRDefault="009A22D3" w:rsidP="0052747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405658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EC73B2" w:rsidRDefault="009A22D3" w:rsidP="00527479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Социальное обеспечение населения из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5274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52747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D21080" w:rsidRDefault="009A22D3" w:rsidP="0052747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05658" w:rsidRDefault="009A22D3" w:rsidP="0052747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Default="009A22D3" w:rsidP="00527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A22D3" w:rsidRPr="000A04AD" w:rsidTr="0052747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spacing w:line="256" w:lineRule="atLeast"/>
              <w:rPr>
                <w:bCs/>
                <w:iCs/>
                <w:kern w:val="2"/>
              </w:rPr>
            </w:pPr>
            <w:r w:rsidRPr="004F4E09">
              <w:rPr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jc w:val="center"/>
            </w:pPr>
            <w:r w:rsidRPr="004F4E09"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22D3" w:rsidRPr="004F4E09" w:rsidRDefault="009A22D3" w:rsidP="00527479">
            <w:pPr>
              <w:jc w:val="center"/>
              <w:rPr>
                <w:bCs/>
              </w:rPr>
            </w:pPr>
            <w:r w:rsidRPr="004F4E09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4F4E09" w:rsidRDefault="009A22D3" w:rsidP="005274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F4E09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2D3" w:rsidRPr="004F4E09" w:rsidRDefault="009A22D3" w:rsidP="00527479">
            <w:pPr>
              <w:jc w:val="center"/>
              <w:rPr>
                <w:bCs/>
              </w:rPr>
            </w:pPr>
            <w:r w:rsidRPr="004F4E09">
              <w:rPr>
                <w:bCs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9A22D3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9A22D3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5582,3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9A22D3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2555,3</w:t>
            </w:r>
          </w:p>
        </w:tc>
      </w:tr>
    </w:tbl>
    <w:p w:rsidR="002972C2" w:rsidRDefault="002972C2" w:rsidP="00E50F46">
      <w:pPr>
        <w:tabs>
          <w:tab w:val="left" w:pos="4275"/>
          <w:tab w:val="left" w:pos="4500"/>
        </w:tabs>
        <w:ind w:left="-426"/>
        <w:jc w:val="center"/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B01798" w:rsidRDefault="005F7EAB" w:rsidP="002972C2">
      <w:r>
        <w:t xml:space="preserve">                               </w:t>
      </w:r>
    </w:p>
    <w:p w:rsidR="003A21B0" w:rsidRDefault="003A21B0" w:rsidP="002972C2"/>
    <w:p w:rsidR="006A5BC3" w:rsidRPr="0005217A" w:rsidRDefault="006A5BC3" w:rsidP="002972C2"/>
    <w:p w:rsidR="000D29F6" w:rsidRPr="0005217A" w:rsidRDefault="000D29F6" w:rsidP="003A21B0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B01798">
        <w:rPr>
          <w:rFonts w:cs="Courier New"/>
          <w:sz w:val="18"/>
          <w:szCs w:val="18"/>
          <w:lang w:eastAsia="en-US"/>
        </w:rPr>
        <w:t>9</w:t>
      </w:r>
      <w:r w:rsidR="006A5BC3">
        <w:rPr>
          <w:rFonts w:cs="Courier New"/>
          <w:sz w:val="18"/>
          <w:szCs w:val="18"/>
          <w:lang w:eastAsia="en-US"/>
        </w:rPr>
        <w:t xml:space="preserve"> </w:t>
      </w:r>
      <w:r w:rsidR="00B01798">
        <w:rPr>
          <w:rFonts w:cs="Courier New"/>
          <w:sz w:val="18"/>
          <w:szCs w:val="18"/>
          <w:lang w:eastAsia="en-US"/>
        </w:rPr>
        <w:t>месяцев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527479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3A21B0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C07C39">
        <w:rPr>
          <w:sz w:val="18"/>
          <w:szCs w:val="18"/>
        </w:rPr>
        <w:t xml:space="preserve"> 26-1</w:t>
      </w:r>
      <w:r>
        <w:rPr>
          <w:sz w:val="18"/>
          <w:szCs w:val="18"/>
        </w:rPr>
        <w:t xml:space="preserve"> </w:t>
      </w:r>
      <w:r w:rsidR="000D29F6" w:rsidRPr="00875414">
        <w:rPr>
          <w:sz w:val="18"/>
          <w:szCs w:val="18"/>
        </w:rPr>
        <w:t xml:space="preserve"> от </w:t>
      </w:r>
      <w:r w:rsidR="00C07C39">
        <w:rPr>
          <w:sz w:val="18"/>
          <w:szCs w:val="18"/>
        </w:rPr>
        <w:t>31</w:t>
      </w:r>
      <w:r w:rsidR="000D29F6" w:rsidRPr="00875414">
        <w:rPr>
          <w:sz w:val="18"/>
          <w:szCs w:val="18"/>
        </w:rPr>
        <w:t xml:space="preserve"> </w:t>
      </w:r>
      <w:r w:rsidR="00B01798">
        <w:rPr>
          <w:sz w:val="18"/>
          <w:szCs w:val="18"/>
        </w:rPr>
        <w:t>октября</w:t>
      </w:r>
      <w:r w:rsidR="006A5BC3">
        <w:rPr>
          <w:sz w:val="18"/>
          <w:szCs w:val="18"/>
        </w:rPr>
        <w:t xml:space="preserve">  202</w:t>
      </w:r>
      <w:r w:rsidR="00527479">
        <w:rPr>
          <w:sz w:val="18"/>
          <w:szCs w:val="18"/>
        </w:rPr>
        <w:t>2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D93032" w:rsidRDefault="002972C2" w:rsidP="002972C2">
      <w:pPr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Pr="00D93032" w:rsidRDefault="00824061" w:rsidP="002972C2">
      <w:pPr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>Южненского</w:t>
      </w:r>
      <w:r w:rsidR="002972C2" w:rsidRPr="00D93032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D93032" w:rsidRDefault="001841A3" w:rsidP="002972C2">
      <w:pPr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>з</w:t>
      </w:r>
      <w:r w:rsidR="009F14C6" w:rsidRPr="00D93032">
        <w:rPr>
          <w:b/>
          <w:sz w:val="24"/>
          <w:szCs w:val="24"/>
        </w:rPr>
        <w:t>а</w:t>
      </w:r>
      <w:r w:rsidRPr="00D93032">
        <w:rPr>
          <w:b/>
          <w:sz w:val="24"/>
          <w:szCs w:val="24"/>
        </w:rPr>
        <w:t xml:space="preserve"> </w:t>
      </w:r>
      <w:r w:rsidR="00B01798" w:rsidRPr="00D93032">
        <w:rPr>
          <w:b/>
          <w:sz w:val="24"/>
          <w:szCs w:val="24"/>
        </w:rPr>
        <w:t>9</w:t>
      </w:r>
      <w:r w:rsidR="006A5BC3" w:rsidRPr="00D93032">
        <w:rPr>
          <w:b/>
          <w:sz w:val="24"/>
          <w:szCs w:val="24"/>
        </w:rPr>
        <w:t xml:space="preserve"> </w:t>
      </w:r>
      <w:r w:rsidR="00B01798" w:rsidRPr="00D93032">
        <w:rPr>
          <w:b/>
          <w:sz w:val="24"/>
          <w:szCs w:val="24"/>
        </w:rPr>
        <w:t>месяцев</w:t>
      </w:r>
      <w:r w:rsidR="006A5BC3" w:rsidRPr="00D93032">
        <w:rPr>
          <w:b/>
          <w:sz w:val="24"/>
          <w:szCs w:val="24"/>
        </w:rPr>
        <w:t xml:space="preserve"> 202</w:t>
      </w:r>
      <w:r w:rsidR="00527479" w:rsidRPr="00D93032">
        <w:rPr>
          <w:b/>
          <w:sz w:val="24"/>
          <w:szCs w:val="24"/>
        </w:rPr>
        <w:t>2</w:t>
      </w:r>
      <w:r w:rsidR="002972C2" w:rsidRPr="00D93032">
        <w:rPr>
          <w:b/>
          <w:sz w:val="24"/>
          <w:szCs w:val="24"/>
        </w:rPr>
        <w:t xml:space="preserve"> год</w:t>
      </w:r>
      <w:r w:rsidRPr="00D93032">
        <w:rPr>
          <w:b/>
          <w:sz w:val="24"/>
          <w:szCs w:val="24"/>
        </w:rPr>
        <w:t>а</w:t>
      </w:r>
    </w:p>
    <w:p w:rsidR="002972C2" w:rsidRPr="00D93032" w:rsidRDefault="002972C2" w:rsidP="002972C2">
      <w:pPr>
        <w:jc w:val="center"/>
        <w:rPr>
          <w:sz w:val="24"/>
          <w:szCs w:val="24"/>
        </w:rPr>
      </w:pPr>
      <w:r w:rsidRPr="00D93032">
        <w:rPr>
          <w:sz w:val="24"/>
          <w:szCs w:val="24"/>
        </w:rPr>
        <w:t xml:space="preserve">                                                                                                     </w:t>
      </w:r>
      <w:r w:rsidR="00D93032">
        <w:rPr>
          <w:sz w:val="24"/>
          <w:szCs w:val="24"/>
        </w:rPr>
        <w:t xml:space="preserve">                              </w:t>
      </w:r>
      <w:r w:rsidRPr="00D93032">
        <w:rPr>
          <w:sz w:val="24"/>
          <w:szCs w:val="24"/>
        </w:rPr>
        <w:t xml:space="preserve">    </w:t>
      </w:r>
      <w:r w:rsidR="001841A3" w:rsidRPr="00D93032">
        <w:rPr>
          <w:sz w:val="24"/>
          <w:szCs w:val="24"/>
        </w:rPr>
        <w:t>(тыс</w:t>
      </w:r>
      <w:proofErr w:type="gramStart"/>
      <w:r w:rsidR="001841A3" w:rsidRPr="00D93032">
        <w:rPr>
          <w:sz w:val="24"/>
          <w:szCs w:val="24"/>
        </w:rPr>
        <w:t>.р</w:t>
      </w:r>
      <w:proofErr w:type="gramEnd"/>
      <w:r w:rsidR="001841A3" w:rsidRPr="00D93032">
        <w:rPr>
          <w:sz w:val="24"/>
          <w:szCs w:val="24"/>
        </w:rPr>
        <w:t>уб.</w:t>
      </w:r>
      <w:r w:rsidRPr="00D93032">
        <w:rPr>
          <w:sz w:val="24"/>
          <w:szCs w:val="24"/>
        </w:rPr>
        <w:t>)</w:t>
      </w:r>
      <w:r w:rsidRPr="00D93032">
        <w:rPr>
          <w:b/>
          <w:sz w:val="24"/>
          <w:szCs w:val="24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RPr="00D93032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3032">
              <w:rPr>
                <w:b/>
                <w:bCs/>
                <w:color w:val="000000"/>
                <w:sz w:val="24"/>
                <w:szCs w:val="24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3032">
              <w:rPr>
                <w:b/>
                <w:bCs/>
                <w:color w:val="000000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snapToGrid w:val="0"/>
                <w:sz w:val="24"/>
                <w:szCs w:val="24"/>
              </w:rPr>
            </w:pPr>
            <w:r w:rsidRPr="00D93032">
              <w:rPr>
                <w:snapToGrid w:val="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snapToGrid w:val="0"/>
                <w:sz w:val="24"/>
                <w:szCs w:val="24"/>
              </w:rPr>
            </w:pPr>
            <w:r w:rsidRPr="00D93032">
              <w:rPr>
                <w:snapToGrid w:val="0"/>
                <w:sz w:val="24"/>
                <w:szCs w:val="24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snapToGrid w:val="0"/>
                <w:sz w:val="24"/>
                <w:szCs w:val="24"/>
              </w:rPr>
            </w:pPr>
            <w:r w:rsidRPr="00D93032">
              <w:rPr>
                <w:snapToGrid w:val="0"/>
                <w:sz w:val="24"/>
                <w:szCs w:val="24"/>
              </w:rPr>
              <w:t>Неисполненные назначения</w:t>
            </w:r>
          </w:p>
        </w:tc>
      </w:tr>
      <w:tr w:rsidR="00D90EAC" w:rsidRPr="00D93032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3032">
              <w:rPr>
                <w:b/>
                <w:bCs/>
                <w:color w:val="000000"/>
                <w:sz w:val="24"/>
                <w:szCs w:val="24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93032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Pr="00D93032" w:rsidRDefault="00527479" w:rsidP="00D9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527479" w:rsidP="009F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563,4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527479" w:rsidP="00D9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466,9</w:t>
            </w:r>
          </w:p>
        </w:tc>
      </w:tr>
      <w:tr w:rsidR="00D90EAC" w:rsidRPr="00D93032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color w:val="000000"/>
                <w:sz w:val="24"/>
                <w:szCs w:val="24"/>
              </w:rPr>
            </w:pPr>
            <w:r w:rsidRPr="00D93032">
              <w:rPr>
                <w:color w:val="000000"/>
                <w:sz w:val="24"/>
                <w:szCs w:val="24"/>
              </w:rPr>
              <w:t>73201 05 02 01 10 0000 510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both"/>
              <w:rPr>
                <w:color w:val="000000"/>
                <w:sz w:val="24"/>
                <w:szCs w:val="24"/>
              </w:rPr>
            </w:pPr>
            <w:r w:rsidRPr="00D9303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Pr="00D93032" w:rsidRDefault="00527479" w:rsidP="00A65536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-7107,3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D90EAC" w:rsidP="00527479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-</w:t>
            </w:r>
            <w:r w:rsidR="00527479" w:rsidRPr="00D93032">
              <w:rPr>
                <w:sz w:val="24"/>
                <w:szCs w:val="24"/>
              </w:rPr>
              <w:t>5018,9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D90EAC" w:rsidP="00527479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-</w:t>
            </w:r>
            <w:r w:rsidR="00527479" w:rsidRPr="00D93032">
              <w:rPr>
                <w:sz w:val="24"/>
                <w:szCs w:val="24"/>
              </w:rPr>
              <w:t>2088,4</w:t>
            </w:r>
          </w:p>
        </w:tc>
      </w:tr>
      <w:tr w:rsidR="00D90EAC" w:rsidRPr="00D93032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center"/>
              <w:rPr>
                <w:color w:val="000000"/>
                <w:sz w:val="24"/>
                <w:szCs w:val="24"/>
              </w:rPr>
            </w:pPr>
            <w:r w:rsidRPr="00D93032">
              <w:rPr>
                <w:color w:val="000000"/>
                <w:sz w:val="24"/>
                <w:szCs w:val="24"/>
              </w:rPr>
              <w:t>73201 05 02 01 10 0000 610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both"/>
              <w:rPr>
                <w:color w:val="000000"/>
                <w:sz w:val="24"/>
                <w:szCs w:val="24"/>
              </w:rPr>
            </w:pPr>
            <w:r w:rsidRPr="00D9303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Pr="00D93032" w:rsidRDefault="00527479" w:rsidP="00D90EAC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8137,6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527479" w:rsidP="00D90EAC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5582,3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Pr="00D93032" w:rsidRDefault="00527479" w:rsidP="00D90EAC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2555,3</w:t>
            </w:r>
          </w:p>
        </w:tc>
      </w:tr>
      <w:tr w:rsidR="00D90EAC" w:rsidRPr="00D93032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D90EAC" w:rsidP="00D90E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032">
              <w:rPr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527479" w:rsidP="00D9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527479" w:rsidP="008A4F2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563,4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Pr="00D93032" w:rsidRDefault="00527479" w:rsidP="00D9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32">
              <w:rPr>
                <w:b/>
                <w:bCs/>
                <w:sz w:val="24"/>
                <w:szCs w:val="24"/>
              </w:rPr>
              <w:t>466,9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DC74C8">
        <w:t>9</w:t>
      </w:r>
      <w:r w:rsidR="00CE7BE3">
        <w:t xml:space="preserve"> </w:t>
      </w:r>
      <w:r w:rsidR="00DC74C8">
        <w:t>месяцев</w:t>
      </w:r>
      <w:r w:rsidR="00B0131D">
        <w:t xml:space="preserve"> 202</w:t>
      </w:r>
      <w:r w:rsidR="00527479">
        <w:t>2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C07C39">
        <w:t>26-1</w:t>
      </w:r>
      <w:r w:rsidRPr="00317480">
        <w:t xml:space="preserve"> 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C07C39">
        <w:t>31</w:t>
      </w:r>
      <w:r w:rsidR="00B0131D">
        <w:t xml:space="preserve"> </w:t>
      </w:r>
      <w:r w:rsidR="00DC74C8">
        <w:t>октября</w:t>
      </w:r>
      <w:r w:rsidR="00B0131D">
        <w:t xml:space="preserve"> 202</w:t>
      </w:r>
      <w:r w:rsidR="00527479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D93032" w:rsidRDefault="00317480" w:rsidP="0031748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DC74C8" w:rsidRPr="00D93032">
        <w:rPr>
          <w:b/>
          <w:sz w:val="24"/>
          <w:szCs w:val="24"/>
        </w:rPr>
        <w:t>9</w:t>
      </w:r>
      <w:r w:rsidRPr="00D93032">
        <w:rPr>
          <w:b/>
          <w:sz w:val="24"/>
          <w:szCs w:val="24"/>
        </w:rPr>
        <w:t xml:space="preserve"> </w:t>
      </w:r>
      <w:r w:rsidR="00DC74C8" w:rsidRPr="00D93032">
        <w:rPr>
          <w:b/>
          <w:sz w:val="24"/>
          <w:szCs w:val="24"/>
        </w:rPr>
        <w:t>месяцев</w:t>
      </w:r>
      <w:r w:rsidR="00B0131D" w:rsidRPr="00D93032">
        <w:rPr>
          <w:b/>
          <w:sz w:val="24"/>
          <w:szCs w:val="24"/>
        </w:rPr>
        <w:t xml:space="preserve">  202</w:t>
      </w:r>
      <w:r w:rsidR="00527479" w:rsidRPr="00D93032">
        <w:rPr>
          <w:b/>
          <w:sz w:val="24"/>
          <w:szCs w:val="24"/>
        </w:rPr>
        <w:t>2</w:t>
      </w:r>
      <w:r w:rsidRPr="00D93032">
        <w:rPr>
          <w:b/>
          <w:sz w:val="24"/>
          <w:szCs w:val="24"/>
        </w:rPr>
        <w:t>г.</w:t>
      </w:r>
    </w:p>
    <w:p w:rsidR="00317480" w:rsidRPr="00D93032" w:rsidRDefault="00317480" w:rsidP="0031748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D93032" w:rsidTr="003A21B0">
        <w:tc>
          <w:tcPr>
            <w:tcW w:w="3113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311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Количество (человек)</w:t>
            </w:r>
          </w:p>
        </w:tc>
        <w:tc>
          <w:tcPr>
            <w:tcW w:w="3094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Фактические затраты на их денежное содержание (рублей)</w:t>
            </w:r>
          </w:p>
        </w:tc>
      </w:tr>
      <w:tr w:rsidR="00317480" w:rsidRPr="00D93032" w:rsidTr="003A21B0">
        <w:tc>
          <w:tcPr>
            <w:tcW w:w="3113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D93032" w:rsidRDefault="00317480" w:rsidP="005274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 xml:space="preserve"> </w:t>
            </w:r>
            <w:r w:rsidR="00DC74C8" w:rsidRPr="00D93032">
              <w:rPr>
                <w:sz w:val="24"/>
                <w:szCs w:val="24"/>
              </w:rPr>
              <w:t>9</w:t>
            </w:r>
            <w:r w:rsidR="00EF21D9" w:rsidRPr="00D93032">
              <w:rPr>
                <w:sz w:val="24"/>
                <w:szCs w:val="24"/>
              </w:rPr>
              <w:t xml:space="preserve"> </w:t>
            </w:r>
            <w:r w:rsidR="00DC74C8" w:rsidRPr="00D93032">
              <w:rPr>
                <w:sz w:val="24"/>
                <w:szCs w:val="24"/>
              </w:rPr>
              <w:t>месяцев</w:t>
            </w:r>
            <w:r w:rsidR="005D684C" w:rsidRPr="00D93032">
              <w:rPr>
                <w:sz w:val="24"/>
                <w:szCs w:val="24"/>
              </w:rPr>
              <w:t xml:space="preserve"> </w:t>
            </w:r>
            <w:r w:rsidR="00B0131D" w:rsidRPr="00D93032">
              <w:rPr>
                <w:sz w:val="24"/>
                <w:szCs w:val="24"/>
              </w:rPr>
              <w:t>202</w:t>
            </w:r>
            <w:r w:rsidR="00527479" w:rsidRPr="00D93032">
              <w:rPr>
                <w:sz w:val="24"/>
                <w:szCs w:val="24"/>
              </w:rPr>
              <w:t>2</w:t>
            </w:r>
            <w:r w:rsidRPr="00D9303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73" w:type="dxa"/>
          </w:tcPr>
          <w:p w:rsidR="00317480" w:rsidRPr="00D93032" w:rsidRDefault="00317480" w:rsidP="003174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317480" w:rsidRPr="00D93032" w:rsidRDefault="00957167" w:rsidP="003174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649,2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D93032">
      <w:pPr>
        <w:widowControl/>
        <w:autoSpaceDE/>
        <w:autoSpaceDN/>
        <w:adjustRightInd/>
        <w:rPr>
          <w:sz w:val="16"/>
          <w:szCs w:val="16"/>
        </w:rPr>
      </w:pPr>
    </w:p>
    <w:p w:rsidR="00C0758B" w:rsidRPr="00317480" w:rsidRDefault="00C0758B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</w:t>
      </w:r>
      <w:proofErr w:type="spellStart"/>
      <w:r w:rsidRPr="00317480">
        <w:t>Южненского</w:t>
      </w:r>
      <w:proofErr w:type="spellEnd"/>
      <w:r w:rsidRPr="00317480">
        <w:t xml:space="preserve"> сельского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C0758B" w:rsidRPr="00317480" w:rsidRDefault="00C0758B" w:rsidP="00C0758B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>9 месяцев 2022</w:t>
      </w:r>
      <w:r w:rsidRPr="00317480">
        <w:t>г.»</w:t>
      </w: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C07C39">
        <w:t>26-1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</w:t>
      </w:r>
      <w:r w:rsidR="00C07C39">
        <w:t>31</w:t>
      </w:r>
      <w:r>
        <w:t xml:space="preserve"> октября 2022</w:t>
      </w:r>
      <w:r w:rsidRPr="00317480">
        <w:t>г</w:t>
      </w: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Pr="00317480" w:rsidRDefault="00C0758B" w:rsidP="00C0758B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0758B" w:rsidRPr="00D93032" w:rsidRDefault="00C0758B" w:rsidP="00C075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0758B" w:rsidRPr="00D93032" w:rsidRDefault="00C0758B" w:rsidP="00C0758B">
      <w:pPr>
        <w:tabs>
          <w:tab w:val="left" w:pos="1185"/>
        </w:tabs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 xml:space="preserve">Отчет об использовании Резервного фонда Администрации </w:t>
      </w:r>
      <w:proofErr w:type="spellStart"/>
      <w:r w:rsidRPr="00D93032">
        <w:rPr>
          <w:b/>
          <w:sz w:val="24"/>
          <w:szCs w:val="24"/>
        </w:rPr>
        <w:t>Южненского</w:t>
      </w:r>
      <w:proofErr w:type="spellEnd"/>
      <w:r w:rsidRPr="00D93032">
        <w:rPr>
          <w:b/>
          <w:sz w:val="24"/>
          <w:szCs w:val="24"/>
        </w:rPr>
        <w:t xml:space="preserve"> сельского муниципального образования Республики Калмыкия за 9 месяцев 2022 год</w:t>
      </w:r>
    </w:p>
    <w:p w:rsidR="00C0758B" w:rsidRPr="00D93032" w:rsidRDefault="00C0758B" w:rsidP="00C0758B">
      <w:pPr>
        <w:rPr>
          <w:sz w:val="24"/>
          <w:szCs w:val="24"/>
        </w:rPr>
      </w:pPr>
    </w:p>
    <w:p w:rsidR="00C0758B" w:rsidRPr="00D93032" w:rsidRDefault="00C0758B" w:rsidP="00C0758B">
      <w:pPr>
        <w:ind w:firstLine="708"/>
        <w:rPr>
          <w:sz w:val="24"/>
          <w:szCs w:val="24"/>
        </w:rPr>
      </w:pPr>
      <w:r w:rsidRPr="00D93032">
        <w:rPr>
          <w:sz w:val="24"/>
          <w:szCs w:val="24"/>
        </w:rPr>
        <w:t xml:space="preserve">Утверждено на 2022 год – 35,0 </w:t>
      </w:r>
      <w:proofErr w:type="spellStart"/>
      <w:r w:rsidRPr="00D93032">
        <w:rPr>
          <w:sz w:val="24"/>
          <w:szCs w:val="24"/>
        </w:rPr>
        <w:t>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</w:t>
      </w:r>
      <w:proofErr w:type="spellEnd"/>
    </w:p>
    <w:p w:rsidR="00C0758B" w:rsidRPr="00D93032" w:rsidRDefault="00C0758B" w:rsidP="00C0758B">
      <w:pPr>
        <w:rPr>
          <w:sz w:val="24"/>
          <w:szCs w:val="24"/>
        </w:rPr>
      </w:pPr>
    </w:p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C0758B" w:rsidRPr="00D93032" w:rsidTr="00C07C39">
        <w:trPr>
          <w:trHeight w:val="1560"/>
        </w:trPr>
        <w:tc>
          <w:tcPr>
            <w:tcW w:w="1951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Кому выдано</w:t>
            </w:r>
          </w:p>
        </w:tc>
        <w:tc>
          <w:tcPr>
            <w:tcW w:w="1134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Дата распоряжения</w:t>
            </w:r>
          </w:p>
        </w:tc>
        <w:tc>
          <w:tcPr>
            <w:tcW w:w="1134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Номер распоряжения</w:t>
            </w:r>
          </w:p>
        </w:tc>
        <w:tc>
          <w:tcPr>
            <w:tcW w:w="1417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Цель выделения средств</w:t>
            </w:r>
          </w:p>
        </w:tc>
        <w:tc>
          <w:tcPr>
            <w:tcW w:w="851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Выделено по распоряжению (</w:t>
            </w:r>
            <w:proofErr w:type="spellStart"/>
            <w:r w:rsidRPr="00D93032">
              <w:rPr>
                <w:b/>
                <w:sz w:val="24"/>
                <w:szCs w:val="24"/>
              </w:rPr>
              <w:t>тыс</w:t>
            </w:r>
            <w:proofErr w:type="gramStart"/>
            <w:r w:rsidRPr="00D93032">
              <w:rPr>
                <w:b/>
                <w:sz w:val="24"/>
                <w:szCs w:val="24"/>
              </w:rPr>
              <w:t>.р</w:t>
            </w:r>
            <w:proofErr w:type="gramEnd"/>
            <w:r w:rsidRPr="00D93032">
              <w:rPr>
                <w:b/>
                <w:sz w:val="24"/>
                <w:szCs w:val="24"/>
              </w:rPr>
              <w:t>уб</w:t>
            </w:r>
            <w:proofErr w:type="spellEnd"/>
            <w:r w:rsidRPr="00D9303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Исполнено</w:t>
            </w:r>
          </w:p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(</w:t>
            </w:r>
            <w:proofErr w:type="spellStart"/>
            <w:r w:rsidRPr="00D93032">
              <w:rPr>
                <w:b/>
                <w:sz w:val="24"/>
                <w:szCs w:val="24"/>
              </w:rPr>
              <w:t>тыс</w:t>
            </w:r>
            <w:proofErr w:type="gramStart"/>
            <w:r w:rsidRPr="00D93032">
              <w:rPr>
                <w:b/>
                <w:sz w:val="24"/>
                <w:szCs w:val="24"/>
              </w:rPr>
              <w:t>.р</w:t>
            </w:r>
            <w:proofErr w:type="gramEnd"/>
            <w:r w:rsidRPr="00D93032">
              <w:rPr>
                <w:b/>
                <w:sz w:val="24"/>
                <w:szCs w:val="24"/>
              </w:rPr>
              <w:t>уб</w:t>
            </w:r>
            <w:proofErr w:type="spellEnd"/>
            <w:r w:rsidRPr="00D9303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b/>
                <w:sz w:val="24"/>
                <w:szCs w:val="24"/>
              </w:rPr>
            </w:pPr>
            <w:r w:rsidRPr="00D93032">
              <w:rPr>
                <w:b/>
                <w:sz w:val="24"/>
                <w:szCs w:val="24"/>
              </w:rPr>
              <w:t>Дата финансирования</w:t>
            </w:r>
          </w:p>
        </w:tc>
      </w:tr>
      <w:tr w:rsidR="00C0758B" w:rsidRPr="00D93032" w:rsidTr="00C07C39">
        <w:trPr>
          <w:trHeight w:val="1140"/>
        </w:trPr>
        <w:tc>
          <w:tcPr>
            <w:tcW w:w="1951" w:type="dxa"/>
          </w:tcPr>
          <w:p w:rsidR="00C0758B" w:rsidRPr="00D93032" w:rsidRDefault="00C0758B" w:rsidP="00C07C39">
            <w:pPr>
              <w:tabs>
                <w:tab w:val="left" w:pos="7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D9303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93032">
              <w:rPr>
                <w:sz w:val="24"/>
                <w:szCs w:val="24"/>
              </w:rPr>
              <w:t>Южненского</w:t>
            </w:r>
            <w:proofErr w:type="spellEnd"/>
            <w:r w:rsidRPr="00D93032">
              <w:rPr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sz w:val="24"/>
                <w:szCs w:val="24"/>
                <w:highlight w:val="yellow"/>
              </w:rPr>
            </w:pPr>
            <w:r w:rsidRPr="00D93032">
              <w:rPr>
                <w:sz w:val="24"/>
                <w:szCs w:val="24"/>
              </w:rPr>
              <w:t>Фроловой Алисе Михайловне</w:t>
            </w:r>
          </w:p>
        </w:tc>
        <w:tc>
          <w:tcPr>
            <w:tcW w:w="1134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09.02.2022</w:t>
            </w:r>
          </w:p>
        </w:tc>
        <w:tc>
          <w:tcPr>
            <w:tcW w:w="1134" w:type="dxa"/>
          </w:tcPr>
          <w:p w:rsidR="00C0758B" w:rsidRPr="00D93032" w:rsidRDefault="00C0758B" w:rsidP="00C07C39">
            <w:pPr>
              <w:tabs>
                <w:tab w:val="left" w:pos="7620"/>
              </w:tabs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758B" w:rsidRPr="00D93032" w:rsidRDefault="00C0758B" w:rsidP="00C07C39">
            <w:pPr>
              <w:tabs>
                <w:tab w:val="left" w:pos="7620"/>
              </w:tabs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Оказание материальной помощи в связи с пожаром жилого дома</w:t>
            </w:r>
          </w:p>
        </w:tc>
        <w:tc>
          <w:tcPr>
            <w:tcW w:w="851" w:type="dxa"/>
          </w:tcPr>
          <w:p w:rsidR="00C0758B" w:rsidRPr="00D93032" w:rsidRDefault="00C0758B" w:rsidP="00C07C39">
            <w:pPr>
              <w:tabs>
                <w:tab w:val="left" w:pos="7620"/>
              </w:tabs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30000,00</w:t>
            </w:r>
          </w:p>
        </w:tc>
        <w:tc>
          <w:tcPr>
            <w:tcW w:w="850" w:type="dxa"/>
          </w:tcPr>
          <w:p w:rsidR="00C0758B" w:rsidRPr="00D93032" w:rsidRDefault="00C0758B" w:rsidP="00C07C39">
            <w:pPr>
              <w:tabs>
                <w:tab w:val="left" w:pos="7620"/>
              </w:tabs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30000,00</w:t>
            </w:r>
          </w:p>
        </w:tc>
        <w:tc>
          <w:tcPr>
            <w:tcW w:w="1575" w:type="dxa"/>
          </w:tcPr>
          <w:p w:rsidR="00C0758B" w:rsidRPr="00D93032" w:rsidRDefault="00C0758B" w:rsidP="00C07C39">
            <w:pPr>
              <w:tabs>
                <w:tab w:val="left" w:pos="7620"/>
              </w:tabs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04.03.2022г.</w:t>
            </w:r>
          </w:p>
        </w:tc>
      </w:tr>
    </w:tbl>
    <w:p w:rsidR="00C0758B" w:rsidRDefault="00C0758B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Default="00D93032" w:rsidP="00C0758B"/>
    <w:p w:rsidR="00D93032" w:rsidRPr="001133FF" w:rsidRDefault="00D93032" w:rsidP="00C0758B"/>
    <w:p w:rsidR="00C0758B" w:rsidRDefault="00C0758B" w:rsidP="00C0758B">
      <w:pPr>
        <w:tabs>
          <w:tab w:val="left" w:pos="7620"/>
        </w:tabs>
      </w:pPr>
    </w:p>
    <w:p w:rsidR="00D93032" w:rsidRDefault="00D93032" w:rsidP="00D93032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D93032" w:rsidRDefault="00D93032" w:rsidP="00D93032">
      <w:pPr>
        <w:jc w:val="center"/>
        <w:rPr>
          <w:b/>
          <w:sz w:val="28"/>
        </w:rPr>
      </w:pPr>
      <w:r>
        <w:rPr>
          <w:b/>
          <w:sz w:val="28"/>
        </w:rPr>
        <w:t xml:space="preserve">по исполнению бюджета </w:t>
      </w:r>
      <w:proofErr w:type="spellStart"/>
      <w:r>
        <w:rPr>
          <w:b/>
          <w:sz w:val="28"/>
        </w:rPr>
        <w:t>Южненского</w:t>
      </w:r>
      <w:proofErr w:type="spellEnd"/>
      <w:r>
        <w:rPr>
          <w:b/>
          <w:sz w:val="28"/>
        </w:rPr>
        <w:t xml:space="preserve"> сельского </w:t>
      </w:r>
    </w:p>
    <w:p w:rsidR="00D93032" w:rsidRDefault="00D93032" w:rsidP="00D93032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Республики Калмыкия</w:t>
      </w:r>
    </w:p>
    <w:p w:rsidR="00D93032" w:rsidRDefault="00D93032" w:rsidP="00D93032">
      <w:pPr>
        <w:jc w:val="center"/>
        <w:rPr>
          <w:b/>
          <w:sz w:val="28"/>
        </w:rPr>
      </w:pPr>
      <w:r>
        <w:rPr>
          <w:b/>
          <w:sz w:val="28"/>
        </w:rPr>
        <w:t>за 9 месяцев 2022 года.</w:t>
      </w:r>
    </w:p>
    <w:p w:rsidR="00D93032" w:rsidRPr="00C214DA" w:rsidRDefault="00D93032" w:rsidP="00D93032">
      <w:pPr>
        <w:jc w:val="center"/>
        <w:rPr>
          <w:b/>
          <w:sz w:val="28"/>
        </w:rPr>
      </w:pP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План Собственных доходов бюджета </w:t>
      </w:r>
      <w:proofErr w:type="spellStart"/>
      <w:r w:rsidRPr="00D93032">
        <w:rPr>
          <w:sz w:val="24"/>
          <w:szCs w:val="24"/>
        </w:rPr>
        <w:t>Южненского</w:t>
      </w:r>
      <w:proofErr w:type="spellEnd"/>
      <w:r w:rsidRPr="00D93032">
        <w:rPr>
          <w:sz w:val="24"/>
          <w:szCs w:val="24"/>
        </w:rPr>
        <w:t xml:space="preserve"> сельского муниципального образования Республики Калмыкия за 9 месяцев 2022 года выполнен на 56,1%. Всего поступило налоговых платежей и иных налоговых и неналоговых платежей 2261,7 </w:t>
      </w:r>
      <w:proofErr w:type="spellStart"/>
      <w:r w:rsidRPr="00D93032">
        <w:rPr>
          <w:sz w:val="24"/>
          <w:szCs w:val="24"/>
        </w:rPr>
        <w:t>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</w:t>
      </w:r>
      <w:proofErr w:type="spellEnd"/>
      <w:r w:rsidRPr="00D93032">
        <w:rPr>
          <w:sz w:val="24"/>
          <w:szCs w:val="24"/>
        </w:rPr>
        <w:t>,  утверждено бюджетными назначениями 4034,8 тыс.руб.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Налог на доходы физических лиц составляет 6,2 % от собственных доходов. За 9 месяцев 2022 года поступило данного налога 263,4  </w:t>
      </w:r>
      <w:proofErr w:type="spellStart"/>
      <w:r w:rsidRPr="00D93032">
        <w:rPr>
          <w:sz w:val="24"/>
          <w:szCs w:val="24"/>
        </w:rPr>
        <w:t>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</w:t>
      </w:r>
      <w:proofErr w:type="spellEnd"/>
      <w:r w:rsidRPr="00D93032">
        <w:rPr>
          <w:sz w:val="24"/>
          <w:szCs w:val="24"/>
        </w:rPr>
        <w:t xml:space="preserve"> , утверждено бюджетными назначениями 248,8 тыс.руб. Это один из самых стабильных источников поступления средств в бюджет поселения. Единый сельскохозяйственный налог составляет 22,8% от собственных доходов. За 9 месяцев 2022 года поступило 951,7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уб., что составляет 103,4% от плановых показателей в сумме 920,0 тыс.руб. 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>Налог на имущество физических лиц составляет 3,0% от собственных доходов. За 9 месяцев 2022 года поступило 16,6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уб. План выполнен на 13,8% при плановых показателях 120,0 тыс.руб. Земельный налог составляет 42,8% от собственных доходов. За 9 месяцев 2022 года поступило 390,6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уб. План выполнения составил 22,6%,при плановых показателях 1729,0 тыс.руб. Это основной источник дохода в бюджете поселения.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proofErr w:type="gramStart"/>
      <w:r w:rsidRPr="00D93032">
        <w:rPr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12,8% от собственных доходов.</w:t>
      </w:r>
      <w:proofErr w:type="gramEnd"/>
      <w:r w:rsidRPr="00D93032">
        <w:rPr>
          <w:sz w:val="24"/>
          <w:szCs w:val="24"/>
        </w:rPr>
        <w:t xml:space="preserve"> За 9 месяцев 2022 года поступило 154,7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уб., План выполнен на 93,8% при плановых показателях 517,0 </w:t>
      </w:r>
      <w:proofErr w:type="spellStart"/>
      <w:r w:rsidRPr="00D93032">
        <w:rPr>
          <w:sz w:val="24"/>
          <w:szCs w:val="24"/>
        </w:rPr>
        <w:t>тыс.руб</w:t>
      </w:r>
      <w:proofErr w:type="spellEnd"/>
    </w:p>
    <w:p w:rsidR="00D93032" w:rsidRPr="00D93032" w:rsidRDefault="00D93032" w:rsidP="00D93032">
      <w:pPr>
        <w:jc w:val="both"/>
        <w:rPr>
          <w:sz w:val="24"/>
          <w:szCs w:val="24"/>
        </w:rPr>
      </w:pPr>
      <w:proofErr w:type="gramStart"/>
      <w:r w:rsidRPr="00D93032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12,4% от собственных доходов.</w:t>
      </w:r>
      <w:proofErr w:type="gramEnd"/>
      <w:r w:rsidRPr="00D93032">
        <w:rPr>
          <w:sz w:val="24"/>
          <w:szCs w:val="24"/>
        </w:rPr>
        <w:t xml:space="preserve"> За 9 месяцев 2022 года поступило 154,7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уб., План выполнен на 30,9% при плановых показателях 500,0 </w:t>
      </w:r>
      <w:proofErr w:type="spellStart"/>
      <w:r w:rsidRPr="00D93032">
        <w:rPr>
          <w:sz w:val="24"/>
          <w:szCs w:val="24"/>
        </w:rPr>
        <w:t>тыс.руб</w:t>
      </w:r>
      <w:proofErr w:type="spellEnd"/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9 месяцев 2022 года  составили 65,8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уб. при плане 99,9 тыс. руб., что составляет 65,9 %.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ab/>
        <w:t>Указанные расходные обязательства определяются: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ab/>
        <w:t>- Федеральным законом от 28.03.98 № 53-ФЗ «О воинской обязанности и военной службе»;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D93032" w:rsidRPr="00D93032" w:rsidRDefault="00D93032" w:rsidP="00D93032">
      <w:pPr>
        <w:rPr>
          <w:sz w:val="24"/>
          <w:szCs w:val="24"/>
        </w:rPr>
      </w:pPr>
      <w:r w:rsidRPr="00D93032">
        <w:rPr>
          <w:sz w:val="24"/>
          <w:szCs w:val="24"/>
        </w:rP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 w:rsidRPr="00D93032">
        <w:rPr>
          <w:snapToGrid w:val="0"/>
          <w:sz w:val="24"/>
          <w:szCs w:val="24"/>
        </w:rPr>
        <w:t xml:space="preserve">1591,8 </w:t>
      </w:r>
      <w:r w:rsidRPr="00D93032">
        <w:rPr>
          <w:sz w:val="24"/>
          <w:szCs w:val="24"/>
        </w:rPr>
        <w:t>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 выполнение составило 1591,8 тыс.руб. 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Дотации бюджетам сельских поселений на выравнивание бюджетной обеспеченности, доходы выполнены на 66,7% при плане </w:t>
      </w:r>
      <w:r w:rsidRPr="00D93032">
        <w:rPr>
          <w:snapToGrid w:val="0"/>
          <w:sz w:val="24"/>
          <w:szCs w:val="24"/>
        </w:rPr>
        <w:t xml:space="preserve">490,4 </w:t>
      </w:r>
      <w:r w:rsidRPr="00D93032">
        <w:rPr>
          <w:sz w:val="24"/>
          <w:szCs w:val="24"/>
        </w:rPr>
        <w:t>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 выполнение составило </w:t>
      </w:r>
      <w:r w:rsidRPr="00D93032">
        <w:rPr>
          <w:snapToGrid w:val="0"/>
          <w:sz w:val="24"/>
          <w:szCs w:val="24"/>
        </w:rPr>
        <w:t xml:space="preserve">327,2 </w:t>
      </w:r>
      <w:r w:rsidRPr="00D93032">
        <w:rPr>
          <w:sz w:val="24"/>
          <w:szCs w:val="24"/>
        </w:rPr>
        <w:t xml:space="preserve">тыс.руб. 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>В целом бюджет за 9 месяцев 2022 года</w:t>
      </w:r>
      <w:proofErr w:type="gramStart"/>
      <w:r w:rsidRPr="00D93032">
        <w:rPr>
          <w:sz w:val="24"/>
          <w:szCs w:val="24"/>
        </w:rPr>
        <w:t>.</w:t>
      </w:r>
      <w:proofErr w:type="gramEnd"/>
      <w:r w:rsidRPr="00D93032">
        <w:rPr>
          <w:sz w:val="24"/>
          <w:szCs w:val="24"/>
        </w:rPr>
        <w:t xml:space="preserve"> </w:t>
      </w:r>
      <w:proofErr w:type="gramStart"/>
      <w:r w:rsidRPr="00D93032">
        <w:rPr>
          <w:sz w:val="24"/>
          <w:szCs w:val="24"/>
        </w:rPr>
        <w:t>п</w:t>
      </w:r>
      <w:proofErr w:type="gramEnd"/>
      <w:r w:rsidRPr="00D93032">
        <w:rPr>
          <w:sz w:val="24"/>
          <w:szCs w:val="24"/>
        </w:rPr>
        <w:t xml:space="preserve">о доходам выполнен в сумме </w:t>
      </w:r>
      <w:r w:rsidRPr="00D93032">
        <w:rPr>
          <w:bCs/>
          <w:snapToGrid w:val="0"/>
          <w:sz w:val="24"/>
          <w:szCs w:val="24"/>
        </w:rPr>
        <w:t xml:space="preserve">5018,9 </w:t>
      </w:r>
      <w:r w:rsidRPr="00D93032">
        <w:rPr>
          <w:sz w:val="24"/>
          <w:szCs w:val="24"/>
        </w:rPr>
        <w:t xml:space="preserve">тыс. руб. при плане </w:t>
      </w:r>
      <w:r w:rsidRPr="00D93032">
        <w:rPr>
          <w:bCs/>
          <w:snapToGrid w:val="0"/>
          <w:sz w:val="24"/>
          <w:szCs w:val="24"/>
        </w:rPr>
        <w:t xml:space="preserve">7107,3  </w:t>
      </w:r>
      <w:r w:rsidRPr="00D93032">
        <w:rPr>
          <w:sz w:val="24"/>
          <w:szCs w:val="24"/>
        </w:rPr>
        <w:t>тыс. руб. или 70,6 %.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lastRenderedPageBreak/>
        <w:t>Расходная часть бюджета поселения в общей сумме исполнена  5582,3 тыс. руб. при плане 8137,6 тыс. руб., т.е. на 68,6%.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Общегосударственные расходы профинансированы в сумме 727,2 тыс. руб., при плане </w:t>
      </w:r>
      <w:r w:rsidRPr="00D93032">
        <w:rPr>
          <w:bCs/>
          <w:sz w:val="24"/>
          <w:szCs w:val="24"/>
        </w:rPr>
        <w:t xml:space="preserve">1245,0 </w:t>
      </w:r>
      <w:r w:rsidRPr="00D93032">
        <w:rPr>
          <w:sz w:val="24"/>
          <w:szCs w:val="24"/>
        </w:rPr>
        <w:t xml:space="preserve">тыс. руб. или 58,4 %. 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>Мобилизационная и вневойсковая подготовка исполнена в сумме 65,8 тыс. руб., при плане 99,9 тыс. руб. или 65,9 %.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 </w:t>
      </w:r>
      <w:r w:rsidRPr="00D93032">
        <w:rPr>
          <w:bCs/>
          <w:sz w:val="24"/>
          <w:szCs w:val="24"/>
        </w:rPr>
        <w:t>Национальная безопасность и правоохранительная деятельность</w:t>
      </w:r>
      <w:r w:rsidRPr="00D93032">
        <w:rPr>
          <w:b/>
          <w:bCs/>
          <w:sz w:val="24"/>
          <w:szCs w:val="24"/>
        </w:rPr>
        <w:t xml:space="preserve">  </w:t>
      </w:r>
      <w:r w:rsidRPr="00D93032">
        <w:rPr>
          <w:bCs/>
          <w:iCs/>
          <w:sz w:val="24"/>
          <w:szCs w:val="24"/>
        </w:rPr>
        <w:t>исполнена  в сумме 0,0 тыс</w:t>
      </w:r>
      <w:proofErr w:type="gramStart"/>
      <w:r w:rsidRPr="00D93032">
        <w:rPr>
          <w:bCs/>
          <w:iCs/>
          <w:sz w:val="24"/>
          <w:szCs w:val="24"/>
        </w:rPr>
        <w:t>.р</w:t>
      </w:r>
      <w:proofErr w:type="gramEnd"/>
      <w:r w:rsidRPr="00D93032">
        <w:rPr>
          <w:bCs/>
          <w:iCs/>
          <w:sz w:val="24"/>
          <w:szCs w:val="24"/>
        </w:rPr>
        <w:t xml:space="preserve">уб., при плане 34,0 тыс.руб. </w:t>
      </w:r>
      <w:r w:rsidRPr="00D93032">
        <w:rPr>
          <w:sz w:val="24"/>
          <w:szCs w:val="24"/>
        </w:rPr>
        <w:t>или 0 %.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bCs/>
          <w:iCs/>
          <w:sz w:val="24"/>
          <w:szCs w:val="24"/>
        </w:rPr>
        <w:t>Дорожное хозяйство (дорожные фонды)</w:t>
      </w:r>
      <w:r w:rsidRPr="00D93032">
        <w:rPr>
          <w:sz w:val="24"/>
          <w:szCs w:val="24"/>
        </w:rPr>
        <w:t xml:space="preserve"> Содержание автомобильных дорог общего пользования расходы в общей сумме профинансированы в сумме 0,0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>уб., при плане 10,0 тыс.руб. или 0,0%. неисполнение из-за отсутствия средств бюджета.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rFonts w:eastAsia="Calibri"/>
          <w:sz w:val="24"/>
          <w:szCs w:val="24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D93032">
        <w:rPr>
          <w:sz w:val="24"/>
          <w:szCs w:val="24"/>
        </w:rPr>
        <w:t xml:space="preserve"> исполнена в сумме 0,0 тыс</w:t>
      </w:r>
      <w:proofErr w:type="gramStart"/>
      <w:r w:rsidRPr="00D93032">
        <w:rPr>
          <w:sz w:val="24"/>
          <w:szCs w:val="24"/>
        </w:rPr>
        <w:t>.р</w:t>
      </w:r>
      <w:proofErr w:type="gramEnd"/>
      <w:r w:rsidRPr="00D93032">
        <w:rPr>
          <w:sz w:val="24"/>
          <w:szCs w:val="24"/>
        </w:rPr>
        <w:t xml:space="preserve">уб., при плане 241,8 тыс.руб. или 0,0%. </w:t>
      </w:r>
    </w:p>
    <w:p w:rsidR="00D93032" w:rsidRPr="00D93032" w:rsidRDefault="00D93032" w:rsidP="00D93032">
      <w:pPr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Жилищно-коммунальное хозяйство профинансировано в сумме </w:t>
      </w:r>
      <w:r w:rsidRPr="00D93032">
        <w:rPr>
          <w:bCs/>
          <w:sz w:val="24"/>
          <w:szCs w:val="24"/>
        </w:rPr>
        <w:t xml:space="preserve">4020,3 </w:t>
      </w:r>
      <w:r w:rsidRPr="00D93032">
        <w:rPr>
          <w:sz w:val="24"/>
          <w:szCs w:val="24"/>
        </w:rPr>
        <w:t xml:space="preserve">тыс. руб., при плане </w:t>
      </w:r>
      <w:r w:rsidRPr="00D93032">
        <w:rPr>
          <w:bCs/>
          <w:sz w:val="24"/>
          <w:szCs w:val="24"/>
        </w:rPr>
        <w:t xml:space="preserve">5136,4 </w:t>
      </w:r>
      <w:r w:rsidRPr="00D93032">
        <w:rPr>
          <w:sz w:val="24"/>
          <w:szCs w:val="24"/>
        </w:rPr>
        <w:t>тыс. руб., т. е. 78,3 %.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    </w:t>
      </w:r>
      <w:r w:rsidRPr="00D93032">
        <w:rPr>
          <w:b/>
          <w:bCs/>
          <w:sz w:val="24"/>
          <w:szCs w:val="24"/>
        </w:rPr>
        <w:t xml:space="preserve">             </w:t>
      </w:r>
      <w:r w:rsidRPr="00D93032">
        <w:rPr>
          <w:sz w:val="24"/>
          <w:szCs w:val="24"/>
        </w:rPr>
        <w:t xml:space="preserve">Основные полномочия в сфере </w:t>
      </w:r>
      <w:proofErr w:type="spellStart"/>
      <w:r w:rsidRPr="00D93032">
        <w:rPr>
          <w:sz w:val="24"/>
          <w:szCs w:val="24"/>
        </w:rPr>
        <w:t>жилищн</w:t>
      </w:r>
      <w:proofErr w:type="gramStart"/>
      <w:r w:rsidRPr="00D93032">
        <w:rPr>
          <w:sz w:val="24"/>
          <w:szCs w:val="24"/>
        </w:rPr>
        <w:t>о</w:t>
      </w:r>
      <w:proofErr w:type="spellEnd"/>
      <w:r w:rsidRPr="00D93032">
        <w:rPr>
          <w:sz w:val="24"/>
          <w:szCs w:val="24"/>
        </w:rPr>
        <w:t>-</w:t>
      </w:r>
      <w:proofErr w:type="gramEnd"/>
      <w:r w:rsidRPr="00D93032">
        <w:rPr>
          <w:sz w:val="24"/>
          <w:szCs w:val="24"/>
        </w:rPr>
        <w:t xml:space="preserve"> коммунального хозяйства относятся к сфере ведения поселений. На финансирование </w:t>
      </w:r>
      <w:proofErr w:type="spellStart"/>
      <w:r w:rsidRPr="00D93032">
        <w:rPr>
          <w:sz w:val="24"/>
          <w:szCs w:val="24"/>
        </w:rPr>
        <w:t>жилищн</w:t>
      </w:r>
      <w:proofErr w:type="gramStart"/>
      <w:r w:rsidRPr="00D93032">
        <w:rPr>
          <w:sz w:val="24"/>
          <w:szCs w:val="24"/>
        </w:rPr>
        <w:t>о</w:t>
      </w:r>
      <w:proofErr w:type="spellEnd"/>
      <w:r w:rsidRPr="00D93032">
        <w:rPr>
          <w:sz w:val="24"/>
          <w:szCs w:val="24"/>
        </w:rPr>
        <w:t>-</w:t>
      </w:r>
      <w:proofErr w:type="gramEnd"/>
      <w:r w:rsidRPr="00D93032">
        <w:rPr>
          <w:sz w:val="24"/>
          <w:szCs w:val="24"/>
        </w:rPr>
        <w:t xml:space="preserve"> коммунального хозяйства </w:t>
      </w:r>
      <w:r w:rsidRPr="00D93032">
        <w:rPr>
          <w:bCs/>
          <w:sz w:val="24"/>
          <w:szCs w:val="24"/>
        </w:rPr>
        <w:t xml:space="preserve">в бюджете </w:t>
      </w:r>
      <w:proofErr w:type="spellStart"/>
      <w:r w:rsidRPr="00D93032">
        <w:rPr>
          <w:bCs/>
          <w:sz w:val="24"/>
          <w:szCs w:val="24"/>
        </w:rPr>
        <w:t>Южненского</w:t>
      </w:r>
      <w:proofErr w:type="spellEnd"/>
      <w:r w:rsidRPr="00D93032">
        <w:rPr>
          <w:bCs/>
          <w:sz w:val="24"/>
          <w:szCs w:val="24"/>
        </w:rPr>
        <w:t xml:space="preserve"> сельского муниципального образования</w:t>
      </w:r>
      <w:r w:rsidRPr="00D93032">
        <w:rPr>
          <w:sz w:val="24"/>
          <w:szCs w:val="24"/>
        </w:rPr>
        <w:t xml:space="preserve"> предусмотрены следующие расходы:</w:t>
      </w:r>
    </w:p>
    <w:p w:rsidR="00D93032" w:rsidRPr="00D93032" w:rsidRDefault="00D93032" w:rsidP="00D93032">
      <w:pPr>
        <w:jc w:val="both"/>
        <w:rPr>
          <w:b/>
          <w:sz w:val="24"/>
          <w:szCs w:val="24"/>
        </w:rPr>
      </w:pPr>
      <w:r w:rsidRPr="00D93032">
        <w:rPr>
          <w:sz w:val="24"/>
          <w:szCs w:val="24"/>
        </w:rPr>
        <w:t xml:space="preserve">              </w:t>
      </w:r>
      <w:r w:rsidRPr="00D93032">
        <w:rPr>
          <w:b/>
          <w:sz w:val="24"/>
          <w:szCs w:val="24"/>
        </w:rPr>
        <w:t>- Благоустройство поселения</w:t>
      </w:r>
      <w:r w:rsidRPr="00D93032">
        <w:rPr>
          <w:b/>
          <w:bCs/>
          <w:iCs/>
          <w:sz w:val="24"/>
          <w:szCs w:val="24"/>
        </w:rPr>
        <w:t xml:space="preserve"> исполнено </w:t>
      </w:r>
      <w:r w:rsidRPr="00D93032">
        <w:rPr>
          <w:b/>
          <w:sz w:val="24"/>
          <w:szCs w:val="24"/>
        </w:rPr>
        <w:t>расходов</w:t>
      </w:r>
      <w:r w:rsidRPr="00D93032">
        <w:rPr>
          <w:b/>
          <w:bCs/>
          <w:iCs/>
          <w:sz w:val="24"/>
          <w:szCs w:val="24"/>
        </w:rPr>
        <w:t xml:space="preserve"> в сумме </w:t>
      </w:r>
      <w:r w:rsidRPr="00D93032">
        <w:rPr>
          <w:b/>
          <w:bCs/>
          <w:sz w:val="24"/>
          <w:szCs w:val="24"/>
        </w:rPr>
        <w:t xml:space="preserve">4006,9 </w:t>
      </w:r>
      <w:r w:rsidRPr="00D93032">
        <w:rPr>
          <w:b/>
          <w:sz w:val="24"/>
          <w:szCs w:val="24"/>
        </w:rPr>
        <w:t>тыс. руб.</w:t>
      </w:r>
    </w:p>
    <w:p w:rsidR="00D93032" w:rsidRPr="00D93032" w:rsidRDefault="00D93032" w:rsidP="00D93032">
      <w:pPr>
        <w:jc w:val="center"/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 xml:space="preserve">                                                                                                                              Тыс</w:t>
      </w:r>
      <w:proofErr w:type="gramStart"/>
      <w:r w:rsidRPr="00D93032">
        <w:rPr>
          <w:b/>
          <w:sz w:val="24"/>
          <w:szCs w:val="24"/>
        </w:rPr>
        <w:t>.р</w:t>
      </w:r>
      <w:proofErr w:type="gramEnd"/>
      <w:r w:rsidRPr="00D93032">
        <w:rPr>
          <w:b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D93032" w:rsidRPr="00D93032" w:rsidTr="00AD7E0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По плану</w:t>
            </w:r>
          </w:p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2022г.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Исполнено 2022г.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%</w:t>
            </w:r>
          </w:p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Исполнения</w:t>
            </w:r>
          </w:p>
        </w:tc>
      </w:tr>
      <w:tr w:rsidR="00D93032" w:rsidRPr="00D93032" w:rsidTr="00AD7E0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172,5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150,7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87,4</w:t>
            </w:r>
          </w:p>
        </w:tc>
      </w:tr>
      <w:tr w:rsidR="00D93032" w:rsidRPr="00D93032" w:rsidTr="00AD7E08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0,0</w:t>
            </w:r>
          </w:p>
        </w:tc>
      </w:tr>
      <w:tr w:rsidR="00D93032" w:rsidRPr="00D93032" w:rsidTr="00AD7E0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0,0</w:t>
            </w:r>
          </w:p>
        </w:tc>
      </w:tr>
      <w:tr w:rsidR="00D93032" w:rsidRPr="00D93032" w:rsidTr="00AD7E08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25,3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84,3</w:t>
            </w:r>
          </w:p>
        </w:tc>
      </w:tr>
      <w:tr w:rsidR="00D93032" w:rsidRPr="00D93032" w:rsidTr="00AD7E0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both"/>
              <w:rPr>
                <w:sz w:val="24"/>
                <w:szCs w:val="24"/>
              </w:rPr>
            </w:pPr>
            <w:r w:rsidRPr="00D93032">
              <w:rPr>
                <w:kern w:val="2"/>
                <w:sz w:val="24"/>
                <w:szCs w:val="24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4858,9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3830,9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78,8</w:t>
            </w:r>
          </w:p>
        </w:tc>
      </w:tr>
    </w:tbl>
    <w:p w:rsidR="00D93032" w:rsidRPr="00D93032" w:rsidRDefault="00D93032" w:rsidP="00D93032">
      <w:pPr>
        <w:jc w:val="both"/>
        <w:rPr>
          <w:sz w:val="24"/>
          <w:szCs w:val="24"/>
        </w:rPr>
      </w:pPr>
      <w:r w:rsidRPr="00D93032">
        <w:rPr>
          <w:sz w:val="24"/>
          <w:szCs w:val="24"/>
        </w:rPr>
        <w:tab/>
        <w:t xml:space="preserve">     </w:t>
      </w:r>
    </w:p>
    <w:p w:rsidR="00D93032" w:rsidRPr="00D93032" w:rsidRDefault="00D93032" w:rsidP="00D93032">
      <w:pPr>
        <w:jc w:val="both"/>
        <w:rPr>
          <w:sz w:val="24"/>
          <w:szCs w:val="24"/>
        </w:rPr>
      </w:pPr>
    </w:p>
    <w:p w:rsidR="00D93032" w:rsidRPr="00D93032" w:rsidRDefault="00D93032" w:rsidP="00D93032">
      <w:pPr>
        <w:jc w:val="both"/>
        <w:rPr>
          <w:b/>
          <w:sz w:val="24"/>
          <w:szCs w:val="24"/>
        </w:rPr>
      </w:pPr>
      <w:r w:rsidRPr="00D93032">
        <w:rPr>
          <w:sz w:val="24"/>
          <w:szCs w:val="24"/>
        </w:rPr>
        <w:t xml:space="preserve">  </w:t>
      </w:r>
      <w:r w:rsidRPr="00D93032">
        <w:rPr>
          <w:b/>
          <w:sz w:val="24"/>
          <w:szCs w:val="24"/>
        </w:rPr>
        <w:t xml:space="preserve">Культура, кинематография профинансирована в сумме 427,8 тыс. руб., при плане 910,5 тыс. руб. или 47,0 %. </w:t>
      </w:r>
    </w:p>
    <w:p w:rsidR="00D93032" w:rsidRPr="00D93032" w:rsidRDefault="00D93032" w:rsidP="00D93032">
      <w:pPr>
        <w:rPr>
          <w:b/>
          <w:sz w:val="24"/>
          <w:szCs w:val="24"/>
        </w:rPr>
      </w:pPr>
      <w:r w:rsidRPr="00D93032">
        <w:rPr>
          <w:b/>
          <w:sz w:val="24"/>
          <w:szCs w:val="24"/>
        </w:rPr>
        <w:t xml:space="preserve">                                                                                                                      Тыс</w:t>
      </w:r>
      <w:proofErr w:type="gramStart"/>
      <w:r w:rsidRPr="00D93032">
        <w:rPr>
          <w:b/>
          <w:sz w:val="24"/>
          <w:szCs w:val="24"/>
        </w:rPr>
        <w:t>.р</w:t>
      </w:r>
      <w:proofErr w:type="gramEnd"/>
      <w:r w:rsidRPr="00D93032">
        <w:rPr>
          <w:b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D93032" w:rsidRPr="00D93032" w:rsidTr="00AD7E0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2022год</w:t>
            </w:r>
          </w:p>
        </w:tc>
      </w:tr>
      <w:tr w:rsidR="00D93032" w:rsidRPr="00D93032" w:rsidTr="00AD7E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D93032" w:rsidRDefault="00D93032" w:rsidP="00AD7E08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% исполнения</w:t>
            </w:r>
          </w:p>
        </w:tc>
      </w:tr>
      <w:tr w:rsidR="00D93032" w:rsidRPr="00D93032" w:rsidTr="00AD7E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kern w:val="2"/>
                <w:sz w:val="24"/>
                <w:szCs w:val="24"/>
              </w:rPr>
              <w:t>234,3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118,2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50,4</w:t>
            </w:r>
          </w:p>
        </w:tc>
      </w:tr>
      <w:tr w:rsidR="00D93032" w:rsidRPr="00D93032" w:rsidTr="00AD7E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rPr>
                <w:sz w:val="24"/>
                <w:szCs w:val="24"/>
              </w:rPr>
            </w:pPr>
            <w:r w:rsidRPr="00D93032">
              <w:rPr>
                <w:kern w:val="2"/>
                <w:sz w:val="24"/>
                <w:szCs w:val="24"/>
              </w:rPr>
              <w:t>Иные межбюджетные трансферты из бюджета  поселений в  бюджеты муниципального района   на</w:t>
            </w:r>
            <w:r w:rsidRPr="00D93032">
              <w:rPr>
                <w:bCs/>
                <w:iCs/>
                <w:kern w:val="2"/>
                <w:sz w:val="24"/>
                <w:szCs w:val="24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kern w:val="2"/>
                <w:sz w:val="24"/>
                <w:szCs w:val="24"/>
              </w:rPr>
            </w:pPr>
            <w:r w:rsidRPr="00D93032">
              <w:rPr>
                <w:kern w:val="2"/>
                <w:sz w:val="24"/>
                <w:szCs w:val="24"/>
              </w:rPr>
              <w:t>676,2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309,6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2" w:rsidRPr="00D93032" w:rsidRDefault="00D93032" w:rsidP="00AD7E08">
            <w:pPr>
              <w:jc w:val="center"/>
              <w:rPr>
                <w:sz w:val="24"/>
                <w:szCs w:val="24"/>
              </w:rPr>
            </w:pPr>
            <w:r w:rsidRPr="00D93032">
              <w:rPr>
                <w:sz w:val="24"/>
                <w:szCs w:val="24"/>
              </w:rPr>
              <w:t>45,8</w:t>
            </w:r>
          </w:p>
        </w:tc>
      </w:tr>
    </w:tbl>
    <w:p w:rsidR="00D93032" w:rsidRPr="00D93032" w:rsidRDefault="00D93032" w:rsidP="00D93032">
      <w:pPr>
        <w:jc w:val="both"/>
        <w:rPr>
          <w:sz w:val="24"/>
          <w:szCs w:val="24"/>
        </w:rPr>
      </w:pPr>
    </w:p>
    <w:p w:rsidR="00D93032" w:rsidRPr="00D93032" w:rsidRDefault="00D93032" w:rsidP="00D93032">
      <w:pPr>
        <w:jc w:val="both"/>
        <w:rPr>
          <w:sz w:val="24"/>
          <w:szCs w:val="24"/>
        </w:rPr>
      </w:pPr>
    </w:p>
    <w:p w:rsidR="00317480" w:rsidRPr="00D93032" w:rsidRDefault="00D93032" w:rsidP="00D93032">
      <w:pPr>
        <w:tabs>
          <w:tab w:val="left" w:pos="7026"/>
        </w:tabs>
        <w:ind w:firstLine="709"/>
        <w:jc w:val="both"/>
        <w:rPr>
          <w:sz w:val="24"/>
          <w:szCs w:val="24"/>
        </w:rPr>
      </w:pPr>
      <w:r w:rsidRPr="00D93032">
        <w:rPr>
          <w:sz w:val="24"/>
          <w:szCs w:val="24"/>
        </w:rPr>
        <w:t xml:space="preserve">Бухгалтер-экономист </w:t>
      </w:r>
      <w:r w:rsidRPr="00D93032">
        <w:rPr>
          <w:sz w:val="24"/>
          <w:szCs w:val="24"/>
        </w:rPr>
        <w:tab/>
        <w:t xml:space="preserve">М.Г. </w:t>
      </w:r>
      <w:proofErr w:type="spellStart"/>
      <w:r w:rsidRPr="00D93032">
        <w:rPr>
          <w:sz w:val="24"/>
          <w:szCs w:val="24"/>
        </w:rPr>
        <w:t>Абушинова</w:t>
      </w:r>
      <w:proofErr w:type="spellEnd"/>
    </w:p>
    <w:sectPr w:rsidR="00317480" w:rsidRPr="00D93032" w:rsidSect="00E50F46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3D" w:rsidRDefault="0008793D">
      <w:r>
        <w:separator/>
      </w:r>
    </w:p>
  </w:endnote>
  <w:endnote w:type="continuationSeparator" w:id="0">
    <w:p w:rsidR="0008793D" w:rsidRDefault="0008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3D" w:rsidRDefault="0008793D">
      <w:r>
        <w:separator/>
      </w:r>
    </w:p>
  </w:footnote>
  <w:footnote w:type="continuationSeparator" w:id="0">
    <w:p w:rsidR="0008793D" w:rsidRDefault="00087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5801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75F61"/>
    <w:rsid w:val="0008793D"/>
    <w:rsid w:val="00091099"/>
    <w:rsid w:val="00093D7E"/>
    <w:rsid w:val="00097B33"/>
    <w:rsid w:val="000A09ED"/>
    <w:rsid w:val="000A355A"/>
    <w:rsid w:val="000A3B6C"/>
    <w:rsid w:val="000A3BD4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0CB8"/>
    <w:rsid w:val="00131AC3"/>
    <w:rsid w:val="001343BE"/>
    <w:rsid w:val="00143917"/>
    <w:rsid w:val="0014433E"/>
    <w:rsid w:val="00152F60"/>
    <w:rsid w:val="00153C55"/>
    <w:rsid w:val="001635CD"/>
    <w:rsid w:val="001650EE"/>
    <w:rsid w:val="00165551"/>
    <w:rsid w:val="00174530"/>
    <w:rsid w:val="0018205B"/>
    <w:rsid w:val="00182D47"/>
    <w:rsid w:val="00183C62"/>
    <w:rsid w:val="001841A3"/>
    <w:rsid w:val="001846AA"/>
    <w:rsid w:val="00185B97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07A41"/>
    <w:rsid w:val="00213F92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515F"/>
    <w:rsid w:val="002615DD"/>
    <w:rsid w:val="002734A8"/>
    <w:rsid w:val="00275515"/>
    <w:rsid w:val="00290C8A"/>
    <w:rsid w:val="002911A4"/>
    <w:rsid w:val="00291878"/>
    <w:rsid w:val="002972C2"/>
    <w:rsid w:val="002A0089"/>
    <w:rsid w:val="002A0C72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491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535E7"/>
    <w:rsid w:val="00353D19"/>
    <w:rsid w:val="00353D22"/>
    <w:rsid w:val="003542AF"/>
    <w:rsid w:val="0035461F"/>
    <w:rsid w:val="0035640C"/>
    <w:rsid w:val="00356E1E"/>
    <w:rsid w:val="00357FBA"/>
    <w:rsid w:val="003717E2"/>
    <w:rsid w:val="00373416"/>
    <w:rsid w:val="00377074"/>
    <w:rsid w:val="0037719B"/>
    <w:rsid w:val="0037782B"/>
    <w:rsid w:val="003778C9"/>
    <w:rsid w:val="00377F11"/>
    <w:rsid w:val="00382107"/>
    <w:rsid w:val="00383F2B"/>
    <w:rsid w:val="003A21B0"/>
    <w:rsid w:val="003A2218"/>
    <w:rsid w:val="003A6549"/>
    <w:rsid w:val="003B2924"/>
    <w:rsid w:val="003B3069"/>
    <w:rsid w:val="003B619A"/>
    <w:rsid w:val="003B6822"/>
    <w:rsid w:val="003C1E0A"/>
    <w:rsid w:val="003D11D2"/>
    <w:rsid w:val="003D1752"/>
    <w:rsid w:val="003D2449"/>
    <w:rsid w:val="003D2955"/>
    <w:rsid w:val="003D36F2"/>
    <w:rsid w:val="003D4D6B"/>
    <w:rsid w:val="003D7CFE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5EDE"/>
    <w:rsid w:val="004265C4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4AEA"/>
    <w:rsid w:val="004806A1"/>
    <w:rsid w:val="00480766"/>
    <w:rsid w:val="00486C11"/>
    <w:rsid w:val="00487BDC"/>
    <w:rsid w:val="00490EC1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2F11"/>
    <w:rsid w:val="004F3A69"/>
    <w:rsid w:val="004F482F"/>
    <w:rsid w:val="004F70D6"/>
    <w:rsid w:val="00503635"/>
    <w:rsid w:val="005043A6"/>
    <w:rsid w:val="00506BA1"/>
    <w:rsid w:val="00510427"/>
    <w:rsid w:val="00514348"/>
    <w:rsid w:val="0051450D"/>
    <w:rsid w:val="00517324"/>
    <w:rsid w:val="00521423"/>
    <w:rsid w:val="00525214"/>
    <w:rsid w:val="00527479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F7EAB"/>
    <w:rsid w:val="00603D78"/>
    <w:rsid w:val="006115A9"/>
    <w:rsid w:val="0061205F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268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485D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D4540"/>
    <w:rsid w:val="006E03A8"/>
    <w:rsid w:val="006E143E"/>
    <w:rsid w:val="006E70CC"/>
    <w:rsid w:val="006F056D"/>
    <w:rsid w:val="006F7CFF"/>
    <w:rsid w:val="0070117D"/>
    <w:rsid w:val="00701644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7E2"/>
    <w:rsid w:val="00747ECE"/>
    <w:rsid w:val="0075010B"/>
    <w:rsid w:val="0075412B"/>
    <w:rsid w:val="007558F2"/>
    <w:rsid w:val="00756666"/>
    <w:rsid w:val="00760102"/>
    <w:rsid w:val="00764647"/>
    <w:rsid w:val="00764EDB"/>
    <w:rsid w:val="0076602B"/>
    <w:rsid w:val="00767B52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0133"/>
    <w:rsid w:val="007A31D8"/>
    <w:rsid w:val="007A471B"/>
    <w:rsid w:val="007A5B00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021C"/>
    <w:rsid w:val="007E1CA6"/>
    <w:rsid w:val="007E45BB"/>
    <w:rsid w:val="007E4BBC"/>
    <w:rsid w:val="007E7499"/>
    <w:rsid w:val="007F1244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4DBB"/>
    <w:rsid w:val="0084627F"/>
    <w:rsid w:val="00850A0E"/>
    <w:rsid w:val="00851540"/>
    <w:rsid w:val="008535AF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90536"/>
    <w:rsid w:val="0089076A"/>
    <w:rsid w:val="00893FC1"/>
    <w:rsid w:val="0089671D"/>
    <w:rsid w:val="008A33AF"/>
    <w:rsid w:val="008A4F22"/>
    <w:rsid w:val="008A5211"/>
    <w:rsid w:val="008A6063"/>
    <w:rsid w:val="008B00D5"/>
    <w:rsid w:val="008B24FA"/>
    <w:rsid w:val="008B4EED"/>
    <w:rsid w:val="008B6198"/>
    <w:rsid w:val="008B7BD7"/>
    <w:rsid w:val="008D04E2"/>
    <w:rsid w:val="008D10E3"/>
    <w:rsid w:val="008D3A8F"/>
    <w:rsid w:val="008D454C"/>
    <w:rsid w:val="008E0A23"/>
    <w:rsid w:val="008E3073"/>
    <w:rsid w:val="008E4CD1"/>
    <w:rsid w:val="008E7987"/>
    <w:rsid w:val="008E7AAC"/>
    <w:rsid w:val="008F1C5A"/>
    <w:rsid w:val="008F2AEA"/>
    <w:rsid w:val="008F39F3"/>
    <w:rsid w:val="008F46CE"/>
    <w:rsid w:val="009021EA"/>
    <w:rsid w:val="009042D4"/>
    <w:rsid w:val="0090504A"/>
    <w:rsid w:val="0091530B"/>
    <w:rsid w:val="00917E79"/>
    <w:rsid w:val="00931654"/>
    <w:rsid w:val="009350DA"/>
    <w:rsid w:val="00936F48"/>
    <w:rsid w:val="00940930"/>
    <w:rsid w:val="009438F7"/>
    <w:rsid w:val="00945336"/>
    <w:rsid w:val="00945727"/>
    <w:rsid w:val="009522C9"/>
    <w:rsid w:val="009535FA"/>
    <w:rsid w:val="00954EDE"/>
    <w:rsid w:val="00955875"/>
    <w:rsid w:val="00957167"/>
    <w:rsid w:val="00963287"/>
    <w:rsid w:val="00966363"/>
    <w:rsid w:val="009664C3"/>
    <w:rsid w:val="00972822"/>
    <w:rsid w:val="009729F7"/>
    <w:rsid w:val="00976DF3"/>
    <w:rsid w:val="00983587"/>
    <w:rsid w:val="009A05E7"/>
    <w:rsid w:val="009A10F1"/>
    <w:rsid w:val="009A22D3"/>
    <w:rsid w:val="009A235E"/>
    <w:rsid w:val="009A27F6"/>
    <w:rsid w:val="009A3883"/>
    <w:rsid w:val="009A74AA"/>
    <w:rsid w:val="009B3445"/>
    <w:rsid w:val="009B6A94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40B0"/>
    <w:rsid w:val="009F7827"/>
    <w:rsid w:val="00A0018F"/>
    <w:rsid w:val="00A0475A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0EAB"/>
    <w:rsid w:val="00A55E41"/>
    <w:rsid w:val="00A65509"/>
    <w:rsid w:val="00A65536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3AB4"/>
    <w:rsid w:val="00AB62D0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AF7668"/>
    <w:rsid w:val="00B0131D"/>
    <w:rsid w:val="00B01798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7A6F"/>
    <w:rsid w:val="00B306D2"/>
    <w:rsid w:val="00B335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4C45"/>
    <w:rsid w:val="00BE59BA"/>
    <w:rsid w:val="00BF19E9"/>
    <w:rsid w:val="00BF1BB2"/>
    <w:rsid w:val="00BF3227"/>
    <w:rsid w:val="00BF47D6"/>
    <w:rsid w:val="00BF6412"/>
    <w:rsid w:val="00BF6567"/>
    <w:rsid w:val="00BF71A0"/>
    <w:rsid w:val="00C00CB3"/>
    <w:rsid w:val="00C03137"/>
    <w:rsid w:val="00C0758B"/>
    <w:rsid w:val="00C07C39"/>
    <w:rsid w:val="00C25EBE"/>
    <w:rsid w:val="00C264EB"/>
    <w:rsid w:val="00C269FE"/>
    <w:rsid w:val="00C34CC7"/>
    <w:rsid w:val="00C55FDF"/>
    <w:rsid w:val="00C57B71"/>
    <w:rsid w:val="00C6199E"/>
    <w:rsid w:val="00C625AE"/>
    <w:rsid w:val="00C638E3"/>
    <w:rsid w:val="00C6429C"/>
    <w:rsid w:val="00C72494"/>
    <w:rsid w:val="00C76AC2"/>
    <w:rsid w:val="00C77324"/>
    <w:rsid w:val="00C80B34"/>
    <w:rsid w:val="00C90149"/>
    <w:rsid w:val="00C9091D"/>
    <w:rsid w:val="00C9446A"/>
    <w:rsid w:val="00C963E5"/>
    <w:rsid w:val="00CA4D7C"/>
    <w:rsid w:val="00CA6100"/>
    <w:rsid w:val="00CB1153"/>
    <w:rsid w:val="00CB37F9"/>
    <w:rsid w:val="00CB43BB"/>
    <w:rsid w:val="00CB4805"/>
    <w:rsid w:val="00CC0F85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36383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032"/>
    <w:rsid w:val="00D937BA"/>
    <w:rsid w:val="00DA09A3"/>
    <w:rsid w:val="00DA1894"/>
    <w:rsid w:val="00DA341B"/>
    <w:rsid w:val="00DA60A0"/>
    <w:rsid w:val="00DA7CAC"/>
    <w:rsid w:val="00DB034A"/>
    <w:rsid w:val="00DB069F"/>
    <w:rsid w:val="00DB0BE8"/>
    <w:rsid w:val="00DB2F53"/>
    <w:rsid w:val="00DB5540"/>
    <w:rsid w:val="00DB7FEC"/>
    <w:rsid w:val="00DC30FC"/>
    <w:rsid w:val="00DC6C89"/>
    <w:rsid w:val="00DC74C8"/>
    <w:rsid w:val="00DD737B"/>
    <w:rsid w:val="00DE34C5"/>
    <w:rsid w:val="00DE542C"/>
    <w:rsid w:val="00DE5A6C"/>
    <w:rsid w:val="00DF0D9F"/>
    <w:rsid w:val="00DF7B60"/>
    <w:rsid w:val="00E04555"/>
    <w:rsid w:val="00E04F9E"/>
    <w:rsid w:val="00E149F9"/>
    <w:rsid w:val="00E178AE"/>
    <w:rsid w:val="00E204F6"/>
    <w:rsid w:val="00E22CD5"/>
    <w:rsid w:val="00E23528"/>
    <w:rsid w:val="00E24B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0F46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2C0"/>
    <w:rsid w:val="00E92716"/>
    <w:rsid w:val="00E948E2"/>
    <w:rsid w:val="00E9507A"/>
    <w:rsid w:val="00E9677F"/>
    <w:rsid w:val="00E97AD7"/>
    <w:rsid w:val="00EA5EE3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EF7A7A"/>
    <w:rsid w:val="00F0206D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55E91"/>
    <w:rsid w:val="00F55F1C"/>
    <w:rsid w:val="00F630DF"/>
    <w:rsid w:val="00F676E8"/>
    <w:rsid w:val="00F67B3F"/>
    <w:rsid w:val="00F70BB2"/>
    <w:rsid w:val="00F73CA1"/>
    <w:rsid w:val="00F766AD"/>
    <w:rsid w:val="00F85998"/>
    <w:rsid w:val="00F93305"/>
    <w:rsid w:val="00FA3C70"/>
    <w:rsid w:val="00FA520F"/>
    <w:rsid w:val="00FA7059"/>
    <w:rsid w:val="00FB2F4D"/>
    <w:rsid w:val="00FB518B"/>
    <w:rsid w:val="00FB6670"/>
    <w:rsid w:val="00FB69B2"/>
    <w:rsid w:val="00FB786D"/>
    <w:rsid w:val="00FC1A8C"/>
    <w:rsid w:val="00FC76B6"/>
    <w:rsid w:val="00FC7C40"/>
    <w:rsid w:val="00FD15FB"/>
    <w:rsid w:val="00FD328A"/>
    <w:rsid w:val="00FD4F1B"/>
    <w:rsid w:val="00FD5C5A"/>
    <w:rsid w:val="00FD5F7D"/>
    <w:rsid w:val="00FE12F8"/>
    <w:rsid w:val="00FE1CC3"/>
    <w:rsid w:val="00FF15C2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1820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1820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F47E-7AFA-4DF6-93D7-A7060C6D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59</cp:revision>
  <cp:lastPrinted>2022-12-07T11:17:00Z</cp:lastPrinted>
  <dcterms:created xsi:type="dcterms:W3CDTF">2018-05-28T06:03:00Z</dcterms:created>
  <dcterms:modified xsi:type="dcterms:W3CDTF">2022-12-07T11:17:00Z</dcterms:modified>
</cp:coreProperties>
</file>