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985"/>
        <w:gridCol w:w="3402"/>
      </w:tblGrid>
      <w:tr w:rsidR="00334434" w:rsidRPr="00334434" w:rsidTr="00334434">
        <w:trPr>
          <w:trHeight w:val="1625"/>
        </w:trPr>
        <w:tc>
          <w:tcPr>
            <w:tcW w:w="3969" w:type="dxa"/>
          </w:tcPr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 сельского муниципального</w:t>
            </w:r>
          </w:p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334434" w:rsidRPr="00334434" w:rsidRDefault="00334434" w:rsidP="00334434">
            <w:pPr>
              <w:spacing w:after="0"/>
              <w:ind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5" w:type="dxa"/>
          </w:tcPr>
          <w:p w:rsidR="00334434" w:rsidRPr="00334434" w:rsidRDefault="00334434" w:rsidP="003344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4434" w:rsidRPr="00334434" w:rsidRDefault="00334434" w:rsidP="003344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434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334434" w:rsidRPr="00334434" w:rsidRDefault="00334434" w:rsidP="00334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4434" w:rsidRPr="00334434" w:rsidRDefault="00334434" w:rsidP="00334434">
      <w:pPr>
        <w:pStyle w:val="1"/>
        <w:pBdr>
          <w:bottom w:val="single" w:sz="4" w:space="1" w:color="000000"/>
        </w:pBdr>
        <w:spacing w:before="0" w:after="0"/>
        <w:rPr>
          <w:sz w:val="24"/>
          <w:szCs w:val="24"/>
        </w:rPr>
      </w:pPr>
      <w:r w:rsidRPr="00334434">
        <w:rPr>
          <w:sz w:val="24"/>
          <w:szCs w:val="24"/>
        </w:rPr>
        <w:t xml:space="preserve">ул.О. </w:t>
      </w:r>
      <w:proofErr w:type="spellStart"/>
      <w:r w:rsidRPr="00334434">
        <w:rPr>
          <w:sz w:val="24"/>
          <w:szCs w:val="24"/>
        </w:rPr>
        <w:t>Дорджиева</w:t>
      </w:r>
      <w:proofErr w:type="spellEnd"/>
      <w:r w:rsidRPr="00334434">
        <w:rPr>
          <w:sz w:val="24"/>
          <w:szCs w:val="24"/>
        </w:rPr>
        <w:t xml:space="preserve">, 23, п. Южный, </w:t>
      </w:r>
      <w:proofErr w:type="spellStart"/>
      <w:r w:rsidRPr="00334434">
        <w:rPr>
          <w:sz w:val="24"/>
          <w:szCs w:val="24"/>
        </w:rPr>
        <w:t>Городовиковский</w:t>
      </w:r>
      <w:proofErr w:type="spellEnd"/>
      <w:r w:rsidRPr="00334434">
        <w:rPr>
          <w:sz w:val="24"/>
          <w:szCs w:val="24"/>
        </w:rPr>
        <w:t xml:space="preserve"> район, Республика Калмыкия, 359065, (84731)  т. 98-3-24,</w:t>
      </w:r>
      <w:r w:rsidRPr="00334434">
        <w:rPr>
          <w:sz w:val="24"/>
          <w:szCs w:val="24"/>
          <w:lang w:val="en-US"/>
        </w:rPr>
        <w:t>e</w:t>
      </w:r>
      <w:r w:rsidRPr="00334434">
        <w:rPr>
          <w:sz w:val="24"/>
          <w:szCs w:val="24"/>
        </w:rPr>
        <w:t>-</w:t>
      </w:r>
      <w:r w:rsidRPr="00334434">
        <w:rPr>
          <w:sz w:val="24"/>
          <w:szCs w:val="24"/>
          <w:lang w:val="en-US"/>
        </w:rPr>
        <w:t>mail</w:t>
      </w:r>
      <w:r w:rsidRPr="00334434">
        <w:rPr>
          <w:sz w:val="24"/>
          <w:szCs w:val="24"/>
        </w:rPr>
        <w:t>:</w:t>
      </w:r>
      <w:proofErr w:type="spellStart"/>
      <w:r w:rsidRPr="00334434">
        <w:rPr>
          <w:sz w:val="24"/>
          <w:szCs w:val="24"/>
          <w:lang w:val="en-US"/>
        </w:rPr>
        <w:t>admyuzh</w:t>
      </w:r>
      <w:proofErr w:type="spellEnd"/>
      <w:r w:rsidRPr="00334434">
        <w:rPr>
          <w:sz w:val="24"/>
          <w:szCs w:val="24"/>
        </w:rPr>
        <w:t>@</w:t>
      </w:r>
      <w:proofErr w:type="spellStart"/>
      <w:r w:rsidRPr="00334434">
        <w:rPr>
          <w:sz w:val="24"/>
          <w:szCs w:val="24"/>
          <w:lang w:val="en-US"/>
        </w:rPr>
        <w:t>yandex</w:t>
      </w:r>
      <w:proofErr w:type="spellEnd"/>
      <w:r w:rsidRPr="00334434">
        <w:rPr>
          <w:sz w:val="24"/>
          <w:szCs w:val="24"/>
        </w:rPr>
        <w:t>.</w:t>
      </w:r>
      <w:proofErr w:type="spellStart"/>
      <w:r w:rsidRPr="00334434">
        <w:rPr>
          <w:sz w:val="24"/>
          <w:szCs w:val="24"/>
          <w:lang w:val="en-US"/>
        </w:rPr>
        <w:t>ru</w:t>
      </w:r>
      <w:proofErr w:type="spellEnd"/>
    </w:p>
    <w:p w:rsidR="00334434" w:rsidRDefault="00334434" w:rsidP="00334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34" w:rsidRPr="00334434" w:rsidRDefault="00334434" w:rsidP="00334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434">
        <w:rPr>
          <w:rFonts w:ascii="Times New Roman" w:hAnsi="Times New Roman" w:cs="Times New Roman"/>
          <w:sz w:val="28"/>
          <w:szCs w:val="28"/>
        </w:rPr>
        <w:t xml:space="preserve">12 августа  2020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4434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443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4434">
        <w:rPr>
          <w:rFonts w:ascii="Times New Roman" w:hAnsi="Times New Roman" w:cs="Times New Roman"/>
          <w:sz w:val="28"/>
          <w:szCs w:val="28"/>
        </w:rPr>
        <w:t xml:space="preserve">         п</w:t>
      </w:r>
      <w:proofErr w:type="gramStart"/>
      <w:r w:rsidRPr="0033443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334434">
        <w:rPr>
          <w:rFonts w:ascii="Times New Roman" w:hAnsi="Times New Roman" w:cs="Times New Roman"/>
          <w:sz w:val="28"/>
          <w:szCs w:val="28"/>
        </w:rPr>
        <w:t xml:space="preserve">жный    </w:t>
      </w:r>
    </w:p>
    <w:p w:rsidR="00000000" w:rsidRPr="00334434" w:rsidRDefault="007259D7" w:rsidP="00334434">
      <w:pPr>
        <w:spacing w:after="0"/>
        <w:rPr>
          <w:sz w:val="28"/>
          <w:szCs w:val="28"/>
        </w:rPr>
      </w:pPr>
    </w:p>
    <w:p w:rsidR="00334434" w:rsidRPr="00334434" w:rsidRDefault="00334434" w:rsidP="00334434">
      <w:pPr>
        <w:pStyle w:val="a3"/>
        <w:shd w:val="clear" w:color="auto" w:fill="FFFFFF"/>
        <w:spacing w:before="0" w:beforeAutospacing="0" w:after="0"/>
        <w:ind w:left="391" w:firstLine="374"/>
        <w:jc w:val="right"/>
        <w:rPr>
          <w:sz w:val="28"/>
          <w:szCs w:val="28"/>
        </w:rPr>
      </w:pPr>
      <w:r w:rsidRPr="00334434">
        <w:rPr>
          <w:color w:val="000000"/>
          <w:sz w:val="28"/>
          <w:szCs w:val="28"/>
        </w:rPr>
        <w:t xml:space="preserve">О внесении изменений в Правила внутреннего </w:t>
      </w:r>
      <w:r w:rsidRPr="00334434">
        <w:rPr>
          <w:color w:val="000000"/>
          <w:sz w:val="28"/>
          <w:szCs w:val="28"/>
        </w:rPr>
        <w:br/>
        <w:t>трудового распорядка  администрации</w:t>
      </w:r>
      <w:r w:rsidRPr="00334434">
        <w:rPr>
          <w:color w:val="000000"/>
          <w:sz w:val="28"/>
          <w:szCs w:val="28"/>
        </w:rPr>
        <w:br/>
        <w:t>Южненского сельского муниципального</w:t>
      </w:r>
    </w:p>
    <w:p w:rsidR="00334434" w:rsidRDefault="00334434" w:rsidP="00334434">
      <w:pPr>
        <w:pStyle w:val="a3"/>
        <w:shd w:val="clear" w:color="auto" w:fill="FFFFFF"/>
        <w:spacing w:before="0" w:beforeAutospacing="0" w:after="0"/>
        <w:ind w:left="391" w:firstLine="374"/>
        <w:jc w:val="right"/>
        <w:rPr>
          <w:color w:val="000000"/>
          <w:sz w:val="28"/>
          <w:szCs w:val="28"/>
        </w:rPr>
      </w:pPr>
      <w:r w:rsidRPr="00334434">
        <w:rPr>
          <w:color w:val="000000"/>
          <w:sz w:val="28"/>
          <w:szCs w:val="28"/>
        </w:rPr>
        <w:t xml:space="preserve">образования Республики Калмыкия, </w:t>
      </w:r>
    </w:p>
    <w:p w:rsidR="00334434" w:rsidRPr="00334434" w:rsidRDefault="00334434" w:rsidP="00334434">
      <w:pPr>
        <w:pStyle w:val="a3"/>
        <w:shd w:val="clear" w:color="auto" w:fill="FFFFFF"/>
        <w:spacing w:before="0" w:beforeAutospacing="0" w:after="0"/>
        <w:ind w:left="391" w:firstLine="374"/>
        <w:jc w:val="right"/>
        <w:rPr>
          <w:sz w:val="28"/>
          <w:szCs w:val="28"/>
        </w:rPr>
      </w:pPr>
      <w:proofErr w:type="gramStart"/>
      <w:r w:rsidRPr="00334434">
        <w:rPr>
          <w:color w:val="000000"/>
          <w:sz w:val="28"/>
          <w:szCs w:val="28"/>
        </w:rPr>
        <w:t>утвержденных</w:t>
      </w:r>
      <w:proofErr w:type="gramEnd"/>
      <w:r w:rsidRPr="00334434">
        <w:rPr>
          <w:color w:val="000000"/>
          <w:sz w:val="28"/>
          <w:szCs w:val="28"/>
        </w:rPr>
        <w:t xml:space="preserve"> постановлением администрации </w:t>
      </w:r>
    </w:p>
    <w:p w:rsidR="00334434" w:rsidRPr="00334434" w:rsidRDefault="00334434" w:rsidP="00334434">
      <w:pPr>
        <w:pStyle w:val="a3"/>
        <w:shd w:val="clear" w:color="auto" w:fill="FFFFFF"/>
        <w:spacing w:before="0" w:beforeAutospacing="0" w:after="0"/>
        <w:ind w:left="391" w:firstLine="374"/>
        <w:jc w:val="right"/>
        <w:rPr>
          <w:sz w:val="28"/>
          <w:szCs w:val="28"/>
        </w:rPr>
      </w:pPr>
      <w:r w:rsidRPr="00334434">
        <w:rPr>
          <w:color w:val="000000"/>
          <w:sz w:val="28"/>
          <w:szCs w:val="28"/>
        </w:rPr>
        <w:t>Южненского сельского</w:t>
      </w:r>
      <w:r>
        <w:rPr>
          <w:color w:val="000000"/>
          <w:sz w:val="28"/>
          <w:szCs w:val="28"/>
        </w:rPr>
        <w:t xml:space="preserve"> </w:t>
      </w:r>
      <w:r w:rsidRPr="00334434">
        <w:rPr>
          <w:color w:val="000000"/>
          <w:sz w:val="28"/>
          <w:szCs w:val="28"/>
        </w:rPr>
        <w:t xml:space="preserve">муниципального образования </w:t>
      </w:r>
    </w:p>
    <w:p w:rsidR="00334434" w:rsidRPr="00334434" w:rsidRDefault="00334434" w:rsidP="00334434">
      <w:pPr>
        <w:pStyle w:val="a3"/>
        <w:shd w:val="clear" w:color="auto" w:fill="FFFFFF"/>
        <w:spacing w:before="0" w:beforeAutospacing="0" w:after="0"/>
        <w:ind w:left="39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334434">
        <w:rPr>
          <w:color w:val="000000"/>
          <w:sz w:val="28"/>
          <w:szCs w:val="28"/>
        </w:rPr>
        <w:t>Республики Калмыкия от 27.12.2012 № 55</w:t>
      </w:r>
    </w:p>
    <w:p w:rsidR="00334434" w:rsidRDefault="00334434" w:rsidP="00334434">
      <w:pPr>
        <w:pStyle w:val="a3"/>
        <w:spacing w:before="0" w:beforeAutospacing="0" w:after="0"/>
        <w:ind w:firstLine="391"/>
        <w:jc w:val="both"/>
        <w:rPr>
          <w:color w:val="1E1E1E"/>
          <w:sz w:val="28"/>
          <w:szCs w:val="28"/>
        </w:rPr>
      </w:pPr>
      <w:r w:rsidRPr="003344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334434">
        <w:rPr>
          <w:color w:val="000000"/>
          <w:sz w:val="28"/>
          <w:szCs w:val="28"/>
        </w:rPr>
        <w:t xml:space="preserve">Рассмотрев протест прокуратуры </w:t>
      </w:r>
      <w:proofErr w:type="spellStart"/>
      <w:r w:rsidRPr="00334434">
        <w:rPr>
          <w:color w:val="000000"/>
          <w:sz w:val="28"/>
          <w:szCs w:val="28"/>
        </w:rPr>
        <w:t>Городовиковского</w:t>
      </w:r>
      <w:proofErr w:type="spellEnd"/>
      <w:r w:rsidRPr="00334434">
        <w:rPr>
          <w:color w:val="000000"/>
          <w:sz w:val="28"/>
          <w:szCs w:val="28"/>
        </w:rPr>
        <w:t xml:space="preserve"> района Республики Калмыкия от 31.07.2020</w:t>
      </w:r>
      <w:proofErr w:type="gramEnd"/>
      <w:r w:rsidRPr="00334434">
        <w:rPr>
          <w:color w:val="000000"/>
          <w:sz w:val="28"/>
          <w:szCs w:val="28"/>
        </w:rPr>
        <w:t xml:space="preserve"> № 18-2020,</w:t>
      </w:r>
      <w:r w:rsidRPr="00334434">
        <w:rPr>
          <w:color w:val="1E1E1E"/>
          <w:sz w:val="28"/>
          <w:szCs w:val="28"/>
        </w:rPr>
        <w:t xml:space="preserve"> и в соответствии с Трудовым кодексом Российской Федерации администрация Южненского сельского муниципального образования Республики Калмыкия </w:t>
      </w:r>
    </w:p>
    <w:p w:rsidR="00334434" w:rsidRDefault="00334434" w:rsidP="00334434">
      <w:pPr>
        <w:pStyle w:val="a3"/>
        <w:spacing w:before="0" w:beforeAutospacing="0" w:after="0"/>
        <w:ind w:firstLine="391"/>
        <w:jc w:val="both"/>
        <w:rPr>
          <w:color w:val="1E1E1E"/>
          <w:sz w:val="28"/>
          <w:szCs w:val="28"/>
        </w:rPr>
      </w:pPr>
    </w:p>
    <w:p w:rsidR="00334434" w:rsidRPr="00334434" w:rsidRDefault="00334434" w:rsidP="00334434">
      <w:pPr>
        <w:pStyle w:val="a3"/>
        <w:spacing w:before="0" w:beforeAutospacing="0" w:after="0"/>
        <w:ind w:firstLine="391"/>
        <w:jc w:val="both"/>
        <w:rPr>
          <w:color w:val="1E1E1E"/>
          <w:sz w:val="32"/>
          <w:szCs w:val="32"/>
        </w:rPr>
      </w:pPr>
      <w:r w:rsidRPr="00334434">
        <w:rPr>
          <w:color w:val="1E1E1E"/>
          <w:sz w:val="32"/>
          <w:szCs w:val="32"/>
        </w:rPr>
        <w:t xml:space="preserve">                         </w:t>
      </w:r>
      <w:r>
        <w:rPr>
          <w:color w:val="1E1E1E"/>
          <w:sz w:val="32"/>
          <w:szCs w:val="32"/>
        </w:rPr>
        <w:t xml:space="preserve">           </w:t>
      </w:r>
      <w:r w:rsidRPr="00334434">
        <w:rPr>
          <w:color w:val="1E1E1E"/>
          <w:sz w:val="32"/>
          <w:szCs w:val="32"/>
        </w:rPr>
        <w:t xml:space="preserve"> </w:t>
      </w:r>
      <w:r>
        <w:rPr>
          <w:color w:val="1E1E1E"/>
          <w:sz w:val="32"/>
          <w:szCs w:val="32"/>
        </w:rPr>
        <w:t xml:space="preserve">       </w:t>
      </w:r>
      <w:r w:rsidRPr="00334434">
        <w:rPr>
          <w:color w:val="1E1E1E"/>
          <w:sz w:val="32"/>
          <w:szCs w:val="32"/>
        </w:rPr>
        <w:t>постановляет:</w:t>
      </w:r>
    </w:p>
    <w:p w:rsidR="00334434" w:rsidRPr="00334434" w:rsidRDefault="00334434" w:rsidP="00334434">
      <w:pPr>
        <w:pStyle w:val="a3"/>
        <w:spacing w:before="0" w:beforeAutospacing="0" w:after="0"/>
        <w:ind w:firstLine="391"/>
        <w:jc w:val="both"/>
        <w:rPr>
          <w:sz w:val="28"/>
          <w:szCs w:val="28"/>
        </w:rPr>
      </w:pPr>
    </w:p>
    <w:p w:rsidR="00334434" w:rsidRPr="00334434" w:rsidRDefault="00334434" w:rsidP="007259D7">
      <w:pPr>
        <w:pStyle w:val="a3"/>
        <w:spacing w:before="0" w:beforeAutospacing="0" w:after="0"/>
        <w:ind w:firstLine="391"/>
        <w:jc w:val="both"/>
        <w:rPr>
          <w:sz w:val="28"/>
          <w:szCs w:val="28"/>
        </w:rPr>
      </w:pPr>
      <w:r w:rsidRPr="00334434">
        <w:rPr>
          <w:color w:val="1E1E1E"/>
          <w:sz w:val="28"/>
          <w:szCs w:val="28"/>
        </w:rPr>
        <w:t xml:space="preserve">1. Внести в Правила внутреннего трудового распорядка администрации Южненского сельского муниципального образования Республики Калмыкия, утвержденные постановлением администрации Южненского сельского муниципального образования Республики Калмыкия от 27.12.2012 № 55 (далее </w:t>
      </w:r>
      <w:r w:rsidRPr="00334434">
        <w:rPr>
          <w:color w:val="1E1E1E"/>
          <w:sz w:val="28"/>
          <w:szCs w:val="28"/>
        </w:rPr>
        <w:softHyphen/>
        <w:t xml:space="preserve"> Правила), следующие изменения: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1E1E1E"/>
          <w:sz w:val="28"/>
          <w:szCs w:val="28"/>
        </w:rPr>
        <w:t xml:space="preserve">1.1. Подпункт 4 пункта 2 Правил изложить в следующей редакции: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000000"/>
          <w:sz w:val="28"/>
          <w:szCs w:val="28"/>
        </w:rPr>
        <w:t>«4) трудовую книжку и (или) сведения о трудовой деятельности (статья 66.1 настоящего Кодекса), за исключением случаев, если трудовой договор (контракт) заключается впервые</w:t>
      </w:r>
      <w:proofErr w:type="gramStart"/>
      <w:r w:rsidRPr="00334434">
        <w:rPr>
          <w:color w:val="000000"/>
          <w:sz w:val="28"/>
          <w:szCs w:val="28"/>
        </w:rPr>
        <w:t>;»</w:t>
      </w:r>
      <w:proofErr w:type="gramEnd"/>
      <w:r w:rsidRPr="00334434">
        <w:rPr>
          <w:color w:val="000000"/>
          <w:sz w:val="28"/>
          <w:szCs w:val="28"/>
        </w:rPr>
        <w:t xml:space="preserve">.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000000"/>
          <w:sz w:val="28"/>
          <w:szCs w:val="28"/>
        </w:rPr>
        <w:t xml:space="preserve">1.2. Подпункт 6 пункта 2 Правил изложить в следующей редакции: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1E1E1E"/>
          <w:sz w:val="28"/>
          <w:szCs w:val="28"/>
        </w:rPr>
        <w:t xml:space="preserve">«6) документ, </w:t>
      </w:r>
      <w:r w:rsidRPr="00334434">
        <w:rPr>
          <w:color w:val="22272F"/>
          <w:sz w:val="28"/>
          <w:szCs w:val="28"/>
        </w:rPr>
        <w:t xml:space="preserve">подтверждающий регистрацию в системе индивидуального (персонифицированного) учета, в том числе в форме электронного документа;».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22272F"/>
          <w:sz w:val="28"/>
          <w:szCs w:val="28"/>
        </w:rPr>
        <w:t xml:space="preserve">1.3. Подпункт 11 пункта 2 Правил считать подпунктом 12.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4434">
        <w:rPr>
          <w:color w:val="22272F"/>
          <w:sz w:val="28"/>
          <w:szCs w:val="28"/>
        </w:rPr>
        <w:t xml:space="preserve">1.4. Дополнить пункт 2 Правил подпунктом 11, изложив его в следующей редакции: </w:t>
      </w:r>
    </w:p>
    <w:p w:rsidR="00334434" w:rsidRPr="00334434" w:rsidRDefault="00334434" w:rsidP="00334434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334434">
        <w:rPr>
          <w:color w:val="22272F"/>
          <w:sz w:val="28"/>
          <w:szCs w:val="28"/>
        </w:rPr>
        <w:t xml:space="preserve">«11) справку о наличии (отсутствии) судимости и (или) факта уголовного преследования либо о прекращении уголовного преследования по </w:t>
      </w:r>
      <w:r w:rsidRPr="00334434">
        <w:rPr>
          <w:color w:val="22272F"/>
          <w:sz w:val="28"/>
          <w:szCs w:val="28"/>
        </w:rPr>
        <w:lastRenderedPageBreak/>
        <w:t xml:space="preserve">реабилитирующим основаниям, выданную в порядке и </w:t>
      </w:r>
      <w:r w:rsidRPr="00334434">
        <w:rPr>
          <w:color w:val="000000"/>
          <w:sz w:val="28"/>
          <w:szCs w:val="28"/>
        </w:rPr>
        <w:t>по форме, кот</w:t>
      </w:r>
      <w:r w:rsidRPr="00334434">
        <w:rPr>
          <w:color w:val="22272F"/>
          <w:sz w:val="28"/>
          <w:szCs w:val="28"/>
        </w:rPr>
        <w:t xml:space="preserve">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</w:t>
      </w:r>
      <w:r w:rsidRPr="00334434">
        <w:rPr>
          <w:color w:val="000000"/>
          <w:sz w:val="28"/>
          <w:szCs w:val="28"/>
        </w:rPr>
        <w:t>с Трудовым</w:t>
      </w:r>
      <w:proofErr w:type="gramEnd"/>
      <w:r w:rsidRPr="00334434">
        <w:rPr>
          <w:color w:val="000000"/>
          <w:sz w:val="28"/>
          <w:szCs w:val="28"/>
        </w:rPr>
        <w:t xml:space="preserve"> кодексом Российской Федерации, иным федеральным законом не допускаются лица, имеющие или имевшие судимость, подвергающиеся или подвергавшиеся уголовному преследованию</w:t>
      </w:r>
      <w:proofErr w:type="gramStart"/>
      <w:r w:rsidRPr="00334434">
        <w:rPr>
          <w:color w:val="000000"/>
          <w:sz w:val="28"/>
          <w:szCs w:val="28"/>
        </w:rPr>
        <w:t>;»</w:t>
      </w:r>
      <w:proofErr w:type="gramEnd"/>
      <w:r w:rsidRPr="00334434">
        <w:rPr>
          <w:color w:val="000000"/>
          <w:sz w:val="28"/>
          <w:szCs w:val="28"/>
        </w:rPr>
        <w:t xml:space="preserve">. </w:t>
      </w:r>
    </w:p>
    <w:p w:rsidR="00334434" w:rsidRPr="00334434" w:rsidRDefault="00334434" w:rsidP="007259D7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34434">
        <w:rPr>
          <w:sz w:val="28"/>
          <w:szCs w:val="28"/>
        </w:rPr>
        <w:t xml:space="preserve">2. Ознакомить всех работников с Правилами внутреннего </w:t>
      </w:r>
      <w:r>
        <w:rPr>
          <w:sz w:val="28"/>
          <w:szCs w:val="28"/>
        </w:rPr>
        <w:t xml:space="preserve">трудового </w:t>
      </w:r>
      <w:r w:rsidRPr="00334434">
        <w:rPr>
          <w:sz w:val="28"/>
          <w:szCs w:val="28"/>
        </w:rPr>
        <w:t>распорядка администрации Южненского сельского муниципального образования Республики Калмыкия под роспись.</w:t>
      </w:r>
    </w:p>
    <w:p w:rsidR="00334434" w:rsidRPr="00334434" w:rsidRDefault="00334434" w:rsidP="007259D7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34434">
        <w:rPr>
          <w:color w:val="1E1E1E"/>
          <w:sz w:val="28"/>
          <w:szCs w:val="28"/>
        </w:rPr>
        <w:t xml:space="preserve">3. </w:t>
      </w:r>
      <w:proofErr w:type="gramStart"/>
      <w:r w:rsidRPr="00334434">
        <w:rPr>
          <w:color w:val="1E1E1E"/>
          <w:sz w:val="28"/>
          <w:szCs w:val="28"/>
        </w:rPr>
        <w:t>Контроль за</w:t>
      </w:r>
      <w:proofErr w:type="gramEnd"/>
      <w:r w:rsidRPr="00334434">
        <w:rPr>
          <w:color w:val="1E1E1E"/>
          <w:sz w:val="28"/>
          <w:szCs w:val="28"/>
        </w:rPr>
        <w:t xml:space="preserve"> выполнением настоящего постановления  оставляю за собой.</w:t>
      </w:r>
    </w:p>
    <w:p w:rsidR="00334434" w:rsidRPr="00334434" w:rsidRDefault="00334434" w:rsidP="00334434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34434" w:rsidRPr="00334434" w:rsidRDefault="00334434" w:rsidP="00334434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34434" w:rsidRPr="00334434" w:rsidRDefault="00334434" w:rsidP="00334434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34434" w:rsidRPr="00334434" w:rsidRDefault="00334434" w:rsidP="00334434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34434" w:rsidRPr="00334434" w:rsidRDefault="00334434" w:rsidP="00334434">
      <w:pPr>
        <w:pStyle w:val="a3"/>
        <w:spacing w:after="0"/>
        <w:ind w:firstLine="539"/>
        <w:rPr>
          <w:sz w:val="28"/>
          <w:szCs w:val="28"/>
        </w:rPr>
      </w:pPr>
    </w:p>
    <w:p w:rsidR="00334434" w:rsidRDefault="00334434" w:rsidP="00334434">
      <w:pPr>
        <w:pStyle w:val="a3"/>
        <w:spacing w:before="0" w:beforeAutospacing="0" w:after="0"/>
        <w:rPr>
          <w:sz w:val="28"/>
          <w:szCs w:val="28"/>
        </w:rPr>
      </w:pPr>
      <w:r w:rsidRPr="003344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334434">
        <w:rPr>
          <w:sz w:val="28"/>
          <w:szCs w:val="28"/>
        </w:rPr>
        <w:t xml:space="preserve">Южненского </w:t>
      </w:r>
    </w:p>
    <w:p w:rsidR="00334434" w:rsidRPr="00334434" w:rsidRDefault="00334434" w:rsidP="00334434">
      <w:pPr>
        <w:pStyle w:val="a3"/>
        <w:spacing w:before="0" w:beforeAutospacing="0" w:after="0"/>
        <w:rPr>
          <w:sz w:val="28"/>
          <w:szCs w:val="28"/>
        </w:rPr>
      </w:pPr>
      <w:r w:rsidRPr="00334434">
        <w:rPr>
          <w:sz w:val="28"/>
          <w:szCs w:val="28"/>
        </w:rPr>
        <w:t>СМО РК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                      </w:t>
      </w:r>
      <w:proofErr w:type="spellStart"/>
      <w:r>
        <w:rPr>
          <w:sz w:val="28"/>
          <w:szCs w:val="28"/>
        </w:rPr>
        <w:t>Э.Д.Амарханова</w:t>
      </w:r>
      <w:proofErr w:type="spellEnd"/>
    </w:p>
    <w:p w:rsidR="00334434" w:rsidRPr="00334434" w:rsidRDefault="00334434" w:rsidP="00334434">
      <w:pPr>
        <w:pStyle w:val="a3"/>
        <w:spacing w:after="0"/>
        <w:rPr>
          <w:sz w:val="28"/>
          <w:szCs w:val="28"/>
        </w:rPr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 w:rsidP="00334434">
      <w:pPr>
        <w:pStyle w:val="a3"/>
        <w:spacing w:after="0"/>
        <w:ind w:firstLine="697"/>
        <w:jc w:val="right"/>
      </w:pPr>
    </w:p>
    <w:p w:rsidR="00334434" w:rsidRDefault="00334434"/>
    <w:sectPr w:rsidR="0033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434"/>
    <w:rsid w:val="00334434"/>
    <w:rsid w:val="0072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334434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3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2020-08-13T11:17:00Z</cp:lastPrinted>
  <dcterms:created xsi:type="dcterms:W3CDTF">2020-08-13T11:07:00Z</dcterms:created>
  <dcterms:modified xsi:type="dcterms:W3CDTF">2020-08-13T11:19:00Z</dcterms:modified>
</cp:coreProperties>
</file>