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843"/>
        <w:gridCol w:w="3368"/>
      </w:tblGrid>
      <w:tr w:rsidR="00B12B1E" w:rsidTr="00726D0D">
        <w:trPr>
          <w:trHeight w:val="1625"/>
        </w:trPr>
        <w:tc>
          <w:tcPr>
            <w:tcW w:w="4253" w:type="dxa"/>
          </w:tcPr>
          <w:p w:rsidR="00B12B1E" w:rsidRDefault="00B12B1E" w:rsidP="00B12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Постановление</w:t>
            </w:r>
          </w:p>
          <w:p w:rsidR="00B12B1E" w:rsidRDefault="00B12B1E" w:rsidP="00B12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администрации</w:t>
            </w:r>
          </w:p>
          <w:p w:rsidR="00B12B1E" w:rsidRDefault="00B12B1E" w:rsidP="009260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Южненского сельского              муниципального    образования</w:t>
            </w:r>
          </w:p>
          <w:p w:rsidR="00B12B1E" w:rsidRPr="00280FBC" w:rsidRDefault="00B12B1E" w:rsidP="00B12B1E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Республики Калмыкия</w:t>
            </w:r>
          </w:p>
        </w:tc>
        <w:tc>
          <w:tcPr>
            <w:tcW w:w="1843" w:type="dxa"/>
          </w:tcPr>
          <w:p w:rsidR="00B12B1E" w:rsidRDefault="00B12B1E" w:rsidP="00B12B1E">
            <w:pPr>
              <w:snapToGri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12B1E" w:rsidRDefault="00B12B1E" w:rsidP="00726D0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B12B1E" w:rsidRDefault="00B12B1E" w:rsidP="009260B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Хальмг Тан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</w:rPr>
              <w:t>чин</w:t>
            </w:r>
          </w:p>
          <w:p w:rsidR="00B12B1E" w:rsidRDefault="00B12B1E" w:rsidP="009260B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 селана муниципальн  бурдэцин администрацин тогтавр</w:t>
            </w:r>
          </w:p>
          <w:p w:rsidR="00B12B1E" w:rsidRDefault="00B12B1E" w:rsidP="009260B0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B12B1E" w:rsidRPr="006B2404" w:rsidRDefault="00B12B1E" w:rsidP="00B12B1E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ул.О. Дорджиева,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98-3-24,</w:t>
      </w:r>
      <w:r>
        <w:rPr>
          <w:sz w:val="24"/>
          <w:szCs w:val="24"/>
          <w:lang w:val="en-US"/>
        </w:rPr>
        <w:t>e</w:t>
      </w:r>
      <w:r w:rsidRPr="006B240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admyuzh</w:t>
      </w:r>
      <w:r w:rsidRPr="006B2404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6B240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F9728E" w:rsidRDefault="00F9728E" w:rsidP="00F9728E">
      <w:pPr>
        <w:jc w:val="center"/>
      </w:pPr>
      <w:r>
        <w:tab/>
      </w:r>
    </w:p>
    <w:p w:rsidR="00F9728E" w:rsidRDefault="00E96E63" w:rsidP="00E96E63">
      <w:pPr>
        <w:pStyle w:val="a3"/>
        <w:tabs>
          <w:tab w:val="left" w:pos="8550"/>
        </w:tabs>
        <w:spacing w:line="26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C4270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октября 2020 г.                                   </w:t>
      </w:r>
      <w:r w:rsidR="008C427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№ </w:t>
      </w:r>
      <w:r w:rsidR="009260B0">
        <w:rPr>
          <w:rFonts w:ascii="Times New Roman" w:hAnsi="Times New Roman"/>
        </w:rPr>
        <w:t>97</w:t>
      </w:r>
      <w:r>
        <w:rPr>
          <w:rFonts w:ascii="Times New Roman" w:hAnsi="Times New Roman"/>
        </w:rPr>
        <w:tab/>
        <w:t>п. Южный</w:t>
      </w:r>
    </w:p>
    <w:p w:rsidR="00F9728E" w:rsidRDefault="00F9728E" w:rsidP="006A5EFF">
      <w:pPr>
        <w:pStyle w:val="a3"/>
        <w:spacing w:line="269" w:lineRule="auto"/>
        <w:jc w:val="both"/>
        <w:rPr>
          <w:rFonts w:ascii="Times New Roman" w:hAnsi="Times New Roman"/>
        </w:rPr>
      </w:pPr>
    </w:p>
    <w:p w:rsidR="00475943" w:rsidRPr="00DC1AFA" w:rsidRDefault="00475943" w:rsidP="00F9728E">
      <w:pPr>
        <w:spacing w:after="0" w:line="269" w:lineRule="auto"/>
        <w:jc w:val="center"/>
        <w:rPr>
          <w:b/>
        </w:rPr>
      </w:pPr>
      <w:r w:rsidRPr="00DC1AFA">
        <w:rPr>
          <w:b/>
        </w:rPr>
        <w:t xml:space="preserve">Об основных направлениях бюджетной политики, налоговой и долговой политики </w:t>
      </w:r>
      <w:r w:rsidR="00F9728E">
        <w:rPr>
          <w:b/>
        </w:rPr>
        <w:t xml:space="preserve">Администрации </w:t>
      </w:r>
      <w:r w:rsidR="00B12B1E">
        <w:rPr>
          <w:b/>
        </w:rPr>
        <w:t>Южненского</w:t>
      </w:r>
      <w:r w:rsidR="00F9728E">
        <w:rPr>
          <w:b/>
        </w:rPr>
        <w:t xml:space="preserve"> сельского</w:t>
      </w:r>
      <w:r w:rsidR="00C3105F">
        <w:rPr>
          <w:b/>
        </w:rPr>
        <w:t xml:space="preserve"> </w:t>
      </w:r>
      <w:r w:rsidRPr="00DC1AFA">
        <w:rPr>
          <w:b/>
        </w:rPr>
        <w:t xml:space="preserve"> муници</w:t>
      </w:r>
      <w:r w:rsidR="00F9728E">
        <w:rPr>
          <w:b/>
        </w:rPr>
        <w:t xml:space="preserve">пального образования Республики </w:t>
      </w:r>
      <w:r w:rsidRPr="00DC1AFA">
        <w:rPr>
          <w:b/>
        </w:rPr>
        <w:t xml:space="preserve">Калмыкия </w:t>
      </w:r>
      <w:r w:rsidR="00E96E63">
        <w:rPr>
          <w:b/>
          <w:bCs/>
        </w:rPr>
        <w:t>на 2021</w:t>
      </w:r>
      <w:r w:rsidRPr="00DC1AFA">
        <w:rPr>
          <w:b/>
          <w:bCs/>
        </w:rPr>
        <w:t xml:space="preserve"> год </w:t>
      </w:r>
      <w:r w:rsidR="00E96E63">
        <w:rPr>
          <w:b/>
          <w:bCs/>
        </w:rPr>
        <w:t>и плановый период 2022 и 2023 годов</w:t>
      </w:r>
    </w:p>
    <w:p w:rsidR="00F73BD2" w:rsidRPr="006D769F" w:rsidRDefault="007A7004" w:rsidP="00F73BD2">
      <w:pPr>
        <w:rPr>
          <w:szCs w:val="28"/>
        </w:rPr>
      </w:pPr>
      <w:r>
        <w:t>В</w:t>
      </w:r>
      <w:r w:rsidR="00475943" w:rsidRPr="00DC1AFA">
        <w:t xml:space="preserve"> соответствии</w:t>
      </w:r>
      <w:r>
        <w:t xml:space="preserve"> </w:t>
      </w:r>
      <w:r w:rsidRPr="00D44643">
        <w:rPr>
          <w:sz w:val="26"/>
          <w:szCs w:val="26"/>
        </w:rPr>
        <w:t>со статьей 172 Бюджетного кодекса Российской Федерации</w:t>
      </w:r>
      <w:r w:rsidR="00475943" w:rsidRPr="00DC1AFA">
        <w:t xml:space="preserve"> </w:t>
      </w:r>
      <w:r>
        <w:t>и</w:t>
      </w:r>
      <w:r w:rsidR="00475943" w:rsidRPr="00DC1AFA">
        <w:t xml:space="preserve"> пунктом </w:t>
      </w:r>
      <w:r w:rsidR="00475943" w:rsidRPr="00F9728E">
        <w:t>5.2.1</w:t>
      </w:r>
      <w:r w:rsidR="00475943" w:rsidRPr="00DC1AFA">
        <w:t xml:space="preserve"> Положения о бюджетном процессе в </w:t>
      </w:r>
      <w:r w:rsidR="00F9728E">
        <w:t xml:space="preserve">Администрации </w:t>
      </w:r>
      <w:r w:rsidR="00B12B1E" w:rsidRPr="00B12B1E">
        <w:t>Южненского</w:t>
      </w:r>
      <w:r w:rsidR="00F9728E">
        <w:t xml:space="preserve"> сельского</w:t>
      </w:r>
      <w:r w:rsidR="00475943" w:rsidRPr="00DC1AFA">
        <w:t xml:space="preserve"> муниципальном образовании Республики Калмыкия, утвержденно</w:t>
      </w:r>
      <w:r w:rsidR="00475943">
        <w:t>го</w:t>
      </w:r>
      <w:r w:rsidR="00475943" w:rsidRPr="00DC1AFA">
        <w:t xml:space="preserve"> Решением Собрания депутатов</w:t>
      </w:r>
      <w:r w:rsidR="00C3105F">
        <w:t xml:space="preserve"> </w:t>
      </w:r>
      <w:r w:rsidR="00B12B1E" w:rsidRPr="00B12B1E">
        <w:t>Южненского</w:t>
      </w:r>
      <w:r w:rsidR="00F9728E">
        <w:t xml:space="preserve"> сельского </w:t>
      </w:r>
      <w:r w:rsidR="00C3105F" w:rsidRPr="00DC1AFA">
        <w:t>муниципального образования Республики Калмыкия</w:t>
      </w:r>
      <w:r w:rsidR="00475943" w:rsidRPr="00DC1AFA">
        <w:t xml:space="preserve"> </w:t>
      </w:r>
      <w:r w:rsidR="00475943" w:rsidRPr="00E96E63">
        <w:t xml:space="preserve">№ </w:t>
      </w:r>
      <w:r w:rsidR="00DE5579">
        <w:t>3</w:t>
      </w:r>
      <w:r w:rsidR="00F73BD2" w:rsidRPr="00E96E63">
        <w:t xml:space="preserve"> от </w:t>
      </w:r>
      <w:r w:rsidR="00DE5579">
        <w:t>28</w:t>
      </w:r>
      <w:r w:rsidR="00F73BD2" w:rsidRPr="00E96E63">
        <w:t>.0</w:t>
      </w:r>
      <w:r w:rsidR="00DE5579">
        <w:t>2</w:t>
      </w:r>
      <w:r w:rsidR="00F73BD2" w:rsidRPr="00E96E63">
        <w:t>.201</w:t>
      </w:r>
      <w:r w:rsidR="00DE5579">
        <w:t>7</w:t>
      </w:r>
      <w:r w:rsidR="00475943" w:rsidRPr="00E96E63">
        <w:t>г</w:t>
      </w:r>
      <w:r w:rsidR="00475943" w:rsidRPr="00F9728E">
        <w:t>.</w:t>
      </w:r>
      <w:r w:rsidR="00475943" w:rsidRPr="00C3105F">
        <w:rPr>
          <w:color w:val="FF0000"/>
        </w:rPr>
        <w:t xml:space="preserve"> </w:t>
      </w:r>
      <w:r w:rsidR="00F73BD2">
        <w:rPr>
          <w:szCs w:val="28"/>
        </w:rPr>
        <w:t>(с изменениями и дополнениями):</w:t>
      </w:r>
      <w:r w:rsidR="00E96E63">
        <w:rPr>
          <w:szCs w:val="28"/>
        </w:rPr>
        <w:t xml:space="preserve"> Администрации Южненского сельского муниципального образования Республики Калмыкия</w:t>
      </w:r>
    </w:p>
    <w:p w:rsidR="00475943" w:rsidRPr="00C3105F" w:rsidRDefault="00475943" w:rsidP="006A5EFF">
      <w:pPr>
        <w:spacing w:after="0" w:line="269" w:lineRule="auto"/>
        <w:rPr>
          <w:color w:val="FF0000"/>
        </w:rPr>
      </w:pPr>
    </w:p>
    <w:p w:rsidR="00475943" w:rsidRPr="00DC1AFA" w:rsidRDefault="00E96E63" w:rsidP="006A5EFF">
      <w:pPr>
        <w:pStyle w:val="a3"/>
        <w:spacing w:after="0" w:line="269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постановляет</w:t>
      </w:r>
      <w:r w:rsidR="00475943" w:rsidRPr="00DC1AFA">
        <w:rPr>
          <w:rFonts w:ascii="Times New Roman" w:hAnsi="Times New Roman"/>
          <w:b/>
          <w:color w:val="000000"/>
        </w:rPr>
        <w:t>:</w:t>
      </w:r>
    </w:p>
    <w:p w:rsidR="00475943" w:rsidRPr="00DC1AFA" w:rsidRDefault="00475943" w:rsidP="006A5EFF">
      <w:pPr>
        <w:pStyle w:val="21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</w:pPr>
      <w:r w:rsidRPr="00DC1AFA">
        <w:t xml:space="preserve">Одобрить прилагаемые Основные направления бюджетной политики, налоговой и долговой политики </w:t>
      </w:r>
      <w:r w:rsidR="00F9728E">
        <w:t xml:space="preserve">Администрации </w:t>
      </w:r>
      <w:r w:rsidR="00B12B1E" w:rsidRPr="00B12B1E">
        <w:t>Южненского</w:t>
      </w:r>
      <w:r w:rsidR="00F9728E">
        <w:t xml:space="preserve"> сельского</w:t>
      </w:r>
      <w:r w:rsidRPr="00DC1AFA">
        <w:t xml:space="preserve"> муниципального образования Республики Калмыкия </w:t>
      </w:r>
      <w:r w:rsidR="00E96E63">
        <w:rPr>
          <w:bCs/>
        </w:rPr>
        <w:t>на 2021</w:t>
      </w:r>
      <w:r w:rsidRPr="00DC1AFA">
        <w:rPr>
          <w:bCs/>
        </w:rPr>
        <w:t xml:space="preserve"> год </w:t>
      </w:r>
      <w:r w:rsidR="00E96E63">
        <w:rPr>
          <w:bCs/>
        </w:rPr>
        <w:t xml:space="preserve">и плановый период 2022 и 2023 годов </w:t>
      </w:r>
      <w:r w:rsidR="00A55C3D">
        <w:t xml:space="preserve">согласно </w:t>
      </w:r>
      <w:r w:rsidRPr="00DC1AFA">
        <w:t>приложени</w:t>
      </w:r>
      <w:r w:rsidR="00A55C3D">
        <w:t xml:space="preserve">ю </w:t>
      </w:r>
      <w:r w:rsidR="00E96E63">
        <w:t xml:space="preserve">№ 1 </w:t>
      </w:r>
      <w:r w:rsidR="00A55C3D">
        <w:t>к настоящему постановлению</w:t>
      </w:r>
      <w:r w:rsidRPr="00DC1AFA">
        <w:t>.</w:t>
      </w:r>
    </w:p>
    <w:p w:rsidR="00475943" w:rsidRPr="00DC1AFA" w:rsidRDefault="00475943" w:rsidP="006A5EFF">
      <w:pPr>
        <w:pStyle w:val="21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</w:pPr>
      <w:r>
        <w:t>Н</w:t>
      </w:r>
      <w:r w:rsidRPr="00DC1AFA">
        <w:t>астоящее постановление</w:t>
      </w:r>
      <w:r>
        <w:t xml:space="preserve"> подлежит </w:t>
      </w:r>
      <w:r w:rsidR="00E96E63">
        <w:t xml:space="preserve">официальному опубликованию в газете «Муниципальный Вестник» Городовиковского районного муниципального образования Республики Калмыкия и </w:t>
      </w:r>
      <w:r>
        <w:t>размещению</w:t>
      </w:r>
      <w:r w:rsidRPr="00DC1AFA">
        <w:t xml:space="preserve"> на официальном сайте Администрации </w:t>
      </w:r>
      <w:r w:rsidR="00B12B1E" w:rsidRPr="00B12B1E">
        <w:t>Южненского</w:t>
      </w:r>
      <w:r w:rsidR="00470093">
        <w:t xml:space="preserve"> сельского</w:t>
      </w:r>
      <w:r w:rsidRPr="00DC1AFA">
        <w:t xml:space="preserve"> муниципального образования Республики Калмыкия</w:t>
      </w:r>
      <w:r w:rsidR="00E96E63">
        <w:t xml:space="preserve"> в сети Интернет.</w:t>
      </w:r>
    </w:p>
    <w:p w:rsidR="00475943" w:rsidRPr="00DC1AFA" w:rsidRDefault="00475943" w:rsidP="006A5EFF">
      <w:pPr>
        <w:pStyle w:val="21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</w:pPr>
      <w:r w:rsidRPr="00DC1AFA">
        <w:t>Настоящее постановление вступа</w:t>
      </w:r>
      <w:r>
        <w:t>ет в силу со дня его подписания.</w:t>
      </w:r>
    </w:p>
    <w:p w:rsidR="00475943" w:rsidRPr="00DC1AFA" w:rsidRDefault="00475943" w:rsidP="006A5EFF">
      <w:pPr>
        <w:pStyle w:val="2"/>
        <w:tabs>
          <w:tab w:val="num" w:pos="284"/>
          <w:tab w:val="left" w:pos="993"/>
        </w:tabs>
        <w:spacing w:line="269" w:lineRule="auto"/>
        <w:ind w:firstLine="705"/>
        <w:jc w:val="both"/>
        <w:rPr>
          <w:b w:val="0"/>
          <w:bCs w:val="0"/>
        </w:rPr>
      </w:pPr>
    </w:p>
    <w:p w:rsidR="00475943" w:rsidRPr="00DC1AFA" w:rsidRDefault="00475943" w:rsidP="006A5EFF">
      <w:pPr>
        <w:pStyle w:val="a3"/>
        <w:spacing w:after="0" w:line="269" w:lineRule="auto"/>
        <w:jc w:val="both"/>
        <w:rPr>
          <w:rFonts w:ascii="Times New Roman" w:hAnsi="Times New Roman"/>
          <w:b/>
          <w:color w:val="000000"/>
        </w:rPr>
      </w:pPr>
    </w:p>
    <w:p w:rsidR="00475943" w:rsidRDefault="00475943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475943" w:rsidRDefault="00475943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475943" w:rsidRDefault="00475943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9260B0" w:rsidRDefault="009260B0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9260B0" w:rsidRDefault="009260B0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9260B0" w:rsidRDefault="009260B0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475943" w:rsidRDefault="00475943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C3105F" w:rsidRPr="008C4270" w:rsidRDefault="00475943" w:rsidP="00C3105F">
      <w:pPr>
        <w:pStyle w:val="a3"/>
        <w:spacing w:before="0" w:after="0" w:line="269" w:lineRule="auto"/>
        <w:jc w:val="both"/>
        <w:rPr>
          <w:rFonts w:ascii="Times New Roman" w:hAnsi="Times New Roman"/>
        </w:rPr>
      </w:pPr>
      <w:r w:rsidRPr="008C4270">
        <w:rPr>
          <w:rFonts w:ascii="Times New Roman" w:hAnsi="Times New Roman"/>
          <w:color w:val="000000"/>
        </w:rPr>
        <w:t xml:space="preserve">Глава </w:t>
      </w:r>
      <w:r w:rsidR="00B12B1E" w:rsidRPr="008C4270">
        <w:rPr>
          <w:rFonts w:ascii="Times New Roman" w:hAnsi="Times New Roman"/>
        </w:rPr>
        <w:t>Южненского</w:t>
      </w:r>
      <w:r w:rsidR="00470093" w:rsidRPr="008C4270">
        <w:rPr>
          <w:rFonts w:ascii="Times New Roman" w:hAnsi="Times New Roman"/>
        </w:rPr>
        <w:t xml:space="preserve"> сельского</w:t>
      </w:r>
    </w:p>
    <w:p w:rsidR="00C3105F" w:rsidRPr="008C4270" w:rsidRDefault="00C3105F" w:rsidP="00C3105F">
      <w:pPr>
        <w:pStyle w:val="a3"/>
        <w:spacing w:before="0" w:after="0" w:line="269" w:lineRule="auto"/>
        <w:jc w:val="both"/>
        <w:rPr>
          <w:rFonts w:ascii="Times New Roman" w:hAnsi="Times New Roman"/>
        </w:rPr>
      </w:pPr>
      <w:r w:rsidRPr="008C4270">
        <w:rPr>
          <w:rFonts w:ascii="Times New Roman" w:hAnsi="Times New Roman"/>
        </w:rPr>
        <w:t xml:space="preserve">муниципального образования </w:t>
      </w:r>
    </w:p>
    <w:p w:rsidR="00B12B1E" w:rsidRPr="008C4270" w:rsidRDefault="00C3105F" w:rsidP="00E96E63">
      <w:pPr>
        <w:pStyle w:val="a3"/>
        <w:spacing w:before="0" w:after="0" w:line="269" w:lineRule="auto"/>
        <w:ind w:left="708" w:hanging="708"/>
        <w:jc w:val="both"/>
      </w:pPr>
      <w:r w:rsidRPr="008C4270">
        <w:rPr>
          <w:rFonts w:ascii="Times New Roman" w:hAnsi="Times New Roman"/>
        </w:rPr>
        <w:t>Республики Калмыкия (ахлачи)</w:t>
      </w:r>
      <w:r w:rsidR="00475943" w:rsidRPr="008C4270">
        <w:rPr>
          <w:rFonts w:ascii="Times New Roman" w:hAnsi="Times New Roman"/>
          <w:color w:val="000000"/>
        </w:rPr>
        <w:t xml:space="preserve">                            </w:t>
      </w:r>
      <w:r w:rsidR="00475943" w:rsidRPr="008C4270">
        <w:rPr>
          <w:rFonts w:ascii="Times New Roman" w:hAnsi="Times New Roman"/>
          <w:color w:val="000000"/>
        </w:rPr>
        <w:tab/>
      </w:r>
      <w:r w:rsidR="00475943" w:rsidRPr="008C4270">
        <w:rPr>
          <w:rFonts w:ascii="Times New Roman" w:hAnsi="Times New Roman"/>
          <w:color w:val="000000"/>
        </w:rPr>
        <w:tab/>
      </w:r>
      <w:r w:rsidR="00470093" w:rsidRPr="008C4270">
        <w:rPr>
          <w:rFonts w:ascii="Times New Roman" w:hAnsi="Times New Roman"/>
          <w:color w:val="000000"/>
        </w:rPr>
        <w:t xml:space="preserve">       </w:t>
      </w:r>
      <w:r w:rsidR="00B12B1E" w:rsidRPr="008C4270">
        <w:rPr>
          <w:rFonts w:ascii="Times New Roman" w:hAnsi="Times New Roman"/>
          <w:color w:val="000000"/>
        </w:rPr>
        <w:t>Амарханова Э.Д</w:t>
      </w:r>
    </w:p>
    <w:p w:rsidR="00B12B1E" w:rsidRDefault="00B12B1E" w:rsidP="006A5EFF">
      <w:pPr>
        <w:spacing w:after="0" w:line="269" w:lineRule="auto"/>
        <w:ind w:firstLine="0"/>
        <w:jc w:val="right"/>
      </w:pPr>
    </w:p>
    <w:p w:rsidR="00475943" w:rsidRPr="000E5213" w:rsidRDefault="00475943" w:rsidP="006A5EFF">
      <w:pPr>
        <w:spacing w:after="0" w:line="269" w:lineRule="auto"/>
        <w:ind w:firstLine="0"/>
        <w:jc w:val="right"/>
      </w:pPr>
      <w:r w:rsidRPr="000E5213">
        <w:lastRenderedPageBreak/>
        <w:t>Приложение</w:t>
      </w:r>
    </w:p>
    <w:p w:rsidR="00475943" w:rsidRDefault="00475943" w:rsidP="006A5EFF">
      <w:pPr>
        <w:spacing w:after="0" w:line="269" w:lineRule="auto"/>
        <w:ind w:firstLine="0"/>
        <w:jc w:val="right"/>
      </w:pPr>
      <w:r>
        <w:t>к</w:t>
      </w:r>
      <w:r w:rsidRPr="000E5213">
        <w:t xml:space="preserve"> постановлению </w:t>
      </w:r>
      <w:r w:rsidR="008B10C3">
        <w:t>администрации</w:t>
      </w:r>
    </w:p>
    <w:p w:rsidR="008B10C3" w:rsidRDefault="008B10C3" w:rsidP="006A5EFF">
      <w:pPr>
        <w:spacing w:after="0" w:line="269" w:lineRule="auto"/>
        <w:ind w:firstLine="0"/>
        <w:jc w:val="right"/>
      </w:pPr>
      <w:r>
        <w:t>Южненского сельского муниципального</w:t>
      </w:r>
    </w:p>
    <w:p w:rsidR="008B10C3" w:rsidRPr="000E5213" w:rsidRDefault="008B10C3" w:rsidP="006A5EFF">
      <w:pPr>
        <w:spacing w:after="0" w:line="269" w:lineRule="auto"/>
        <w:ind w:firstLine="0"/>
        <w:jc w:val="right"/>
      </w:pPr>
      <w:r>
        <w:t xml:space="preserve">образования Республики Калмыкия </w:t>
      </w:r>
    </w:p>
    <w:p w:rsidR="00475943" w:rsidRDefault="00475943" w:rsidP="006A5EFF">
      <w:pPr>
        <w:spacing w:after="0" w:line="269" w:lineRule="auto"/>
        <w:ind w:firstLine="0"/>
        <w:jc w:val="right"/>
      </w:pPr>
      <w:r w:rsidRPr="000E5213">
        <w:t>№</w:t>
      </w:r>
      <w:r>
        <w:t xml:space="preserve"> </w:t>
      </w:r>
      <w:r w:rsidR="009260B0">
        <w:t>97</w:t>
      </w:r>
      <w:r w:rsidRPr="000E5213">
        <w:t xml:space="preserve"> от </w:t>
      </w:r>
      <w:r w:rsidR="008C4270">
        <w:t>27</w:t>
      </w:r>
      <w:r>
        <w:t xml:space="preserve"> октября </w:t>
      </w:r>
      <w:r w:rsidR="008B10C3">
        <w:t>2020</w:t>
      </w:r>
      <w:r w:rsidRPr="000E5213">
        <w:t xml:space="preserve">г. </w:t>
      </w:r>
    </w:p>
    <w:p w:rsidR="00475943" w:rsidRPr="000E5213" w:rsidRDefault="00475943" w:rsidP="006A5EFF">
      <w:pPr>
        <w:spacing w:after="0" w:line="269" w:lineRule="auto"/>
        <w:ind w:firstLine="0"/>
        <w:jc w:val="right"/>
      </w:pPr>
    </w:p>
    <w:p w:rsidR="00FE5217" w:rsidRDefault="00FE5217" w:rsidP="006A5EFF">
      <w:pPr>
        <w:spacing w:after="0" w:line="269" w:lineRule="auto"/>
        <w:ind w:firstLine="0"/>
        <w:jc w:val="center"/>
      </w:pPr>
      <w:r w:rsidRPr="00FE5217">
        <w:rPr>
          <w:b/>
        </w:rPr>
        <w:t xml:space="preserve">Основные направления бюджетной политики, налоговой и долговой политики </w:t>
      </w:r>
      <w:r w:rsidR="00470093">
        <w:rPr>
          <w:b/>
        </w:rPr>
        <w:t xml:space="preserve">Администрации </w:t>
      </w:r>
      <w:r w:rsidR="00B12B1E" w:rsidRPr="00B12B1E">
        <w:rPr>
          <w:b/>
        </w:rPr>
        <w:t>Южненского</w:t>
      </w:r>
      <w:r w:rsidR="00470093">
        <w:rPr>
          <w:b/>
        </w:rPr>
        <w:t xml:space="preserve"> сельского</w:t>
      </w:r>
      <w:r w:rsidRPr="00FE5217">
        <w:rPr>
          <w:b/>
        </w:rPr>
        <w:t xml:space="preserve"> муниципального образования Республики Калмыкия </w:t>
      </w:r>
      <w:r w:rsidR="008B10C3">
        <w:rPr>
          <w:b/>
          <w:bCs/>
        </w:rPr>
        <w:t>на 2021</w:t>
      </w:r>
      <w:r w:rsidRPr="00FE5217">
        <w:rPr>
          <w:b/>
          <w:bCs/>
        </w:rPr>
        <w:t xml:space="preserve"> год</w:t>
      </w:r>
      <w:r w:rsidR="008B10C3">
        <w:rPr>
          <w:b/>
          <w:bCs/>
        </w:rPr>
        <w:t xml:space="preserve"> и плановый период 2021 и 202</w:t>
      </w:r>
      <w:r w:rsidR="008C4270">
        <w:rPr>
          <w:b/>
          <w:bCs/>
        </w:rPr>
        <w:t>3</w:t>
      </w:r>
      <w:r w:rsidR="008B10C3">
        <w:rPr>
          <w:b/>
          <w:bCs/>
        </w:rPr>
        <w:t xml:space="preserve"> годов</w:t>
      </w:r>
      <w:r w:rsidRPr="00FE5217">
        <w:rPr>
          <w:b/>
          <w:bCs/>
        </w:rPr>
        <w:t xml:space="preserve"> </w:t>
      </w:r>
    </w:p>
    <w:p w:rsidR="007A7004" w:rsidRPr="00D44643" w:rsidRDefault="007A7004" w:rsidP="007A7004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  <w:lang w:val="en-US"/>
        </w:rPr>
        <w:t>I</w:t>
      </w:r>
      <w:r w:rsidRPr="00D44643">
        <w:rPr>
          <w:b/>
          <w:sz w:val="26"/>
          <w:szCs w:val="26"/>
        </w:rPr>
        <w:t>. Общие положения</w:t>
      </w:r>
    </w:p>
    <w:p w:rsidR="007A7004" w:rsidRPr="00D44643" w:rsidRDefault="007A7004" w:rsidP="007A7004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 xml:space="preserve">Бюджетная и налоговая политика </w:t>
      </w:r>
      <w:r w:rsidRPr="007A7004">
        <w:t>Южненского</w:t>
      </w:r>
      <w:r>
        <w:rPr>
          <w:sz w:val="26"/>
          <w:szCs w:val="26"/>
        </w:rPr>
        <w:t xml:space="preserve"> сельского </w:t>
      </w:r>
      <w:r w:rsidRPr="00D44643">
        <w:rPr>
          <w:sz w:val="26"/>
          <w:szCs w:val="26"/>
        </w:rPr>
        <w:t xml:space="preserve">муниципального образования Республики Калмыкия (далее – </w:t>
      </w:r>
      <w:r w:rsidRPr="007A7004">
        <w:t>Южненского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44643">
        <w:rPr>
          <w:sz w:val="26"/>
          <w:szCs w:val="26"/>
        </w:rPr>
        <w:t>МО РК) в 2021 - 2023 годах будет осуществляться в новых экономических условиях вследствие влияния последствий распространения новой короновирусной инфекции.</w:t>
      </w:r>
    </w:p>
    <w:p w:rsidR="007A7004" w:rsidRPr="00D44643" w:rsidRDefault="007A7004" w:rsidP="007A7004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Введенные в текущем году ограничительные меры, связанных с распространением пандеми</w:t>
      </w:r>
      <w:r>
        <w:rPr>
          <w:sz w:val="26"/>
          <w:szCs w:val="26"/>
        </w:rPr>
        <w:t>и</w:t>
      </w:r>
      <w:r w:rsidRPr="00D44643">
        <w:rPr>
          <w:sz w:val="26"/>
          <w:szCs w:val="26"/>
        </w:rPr>
        <w:t xml:space="preserve"> короновируса, привели к снижению экономической активности бизнеса, и как следствие налоговых и неналоговых доходов, к росту расходов, связанных с мерами по предотвращению распространения новой короновирусной инфекции.</w:t>
      </w:r>
    </w:p>
    <w:p w:rsidR="007A7004" w:rsidRPr="00D44643" w:rsidRDefault="007A7004" w:rsidP="007A7004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 xml:space="preserve">При разработке основных направлений бюджетной и налоговой политики </w:t>
      </w:r>
      <w:r w:rsidRPr="007A7004">
        <w:t>Южненского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D44643">
        <w:rPr>
          <w:sz w:val="26"/>
          <w:szCs w:val="26"/>
        </w:rPr>
        <w:t xml:space="preserve"> муниципального образования Республики Калмыкия на 2021 год и плановый период 2022 и 2023 годов (далее – основные направления бюджетной политики</w:t>
      </w:r>
      <w:r>
        <w:rPr>
          <w:sz w:val="26"/>
          <w:szCs w:val="26"/>
        </w:rPr>
        <w:t xml:space="preserve"> </w:t>
      </w:r>
      <w:r w:rsidRPr="007A7004">
        <w:t>Южненского</w:t>
      </w:r>
      <w:r>
        <w:rPr>
          <w:sz w:val="26"/>
          <w:szCs w:val="26"/>
        </w:rPr>
        <w:t xml:space="preserve"> СМО РК</w:t>
      </w:r>
      <w:r w:rsidRPr="00D44643">
        <w:rPr>
          <w:sz w:val="26"/>
          <w:szCs w:val="26"/>
        </w:rPr>
        <w:t>) учтены положения Послания Президента Российской Федерации Федеральному Собранию Российской Федерации</w:t>
      </w:r>
      <w:r w:rsidRPr="00D44643">
        <w:rPr>
          <w:color w:val="FF0000"/>
          <w:sz w:val="26"/>
          <w:szCs w:val="26"/>
        </w:rPr>
        <w:t xml:space="preserve"> </w:t>
      </w:r>
      <w:r w:rsidRPr="00D44643">
        <w:rPr>
          <w:sz w:val="26"/>
          <w:szCs w:val="26"/>
        </w:rPr>
        <w:t>от 20 февраля 2019 года, указа Президента Российской Федерации от 7 мая 2018 года № 204  «О национальных целях и стратегических задачах развития Российской Федерации на период до 2024 года» (далее - Указ Президента Российской Федерации № 204).</w:t>
      </w:r>
    </w:p>
    <w:p w:rsidR="007A7004" w:rsidRPr="00D44643" w:rsidRDefault="007A7004" w:rsidP="007A7004">
      <w:pPr>
        <w:spacing w:after="0" w:line="269" w:lineRule="auto"/>
        <w:ind w:firstLine="600"/>
        <w:rPr>
          <w:sz w:val="26"/>
          <w:szCs w:val="26"/>
        </w:rPr>
      </w:pPr>
    </w:p>
    <w:p w:rsidR="007A7004" w:rsidRPr="00D44643" w:rsidRDefault="007A7004" w:rsidP="007A7004">
      <w:pPr>
        <w:spacing w:after="120" w:line="269" w:lineRule="auto"/>
        <w:ind w:firstLine="601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  <w:lang w:val="en-US"/>
        </w:rPr>
        <w:t>II</w:t>
      </w:r>
      <w:r w:rsidRPr="00D44643">
        <w:rPr>
          <w:b/>
          <w:sz w:val="26"/>
          <w:szCs w:val="26"/>
        </w:rPr>
        <w:t>. Цели и задачи бюджетной и налоговой политики на 2021-2023 годы</w:t>
      </w:r>
    </w:p>
    <w:p w:rsidR="007A7004" w:rsidRPr="00D44643" w:rsidRDefault="007A7004" w:rsidP="007A7004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Основные направления бюджетной и налоговой политики сохраняют преемственность ранее поставленных целей и задач в предыдущие годы, и скорректированы с учетом сложившейся экономической ситуации в стране, вызванной распространения новой короновирусной инфекции и принятием мер по устранению ее последствий.</w:t>
      </w:r>
    </w:p>
    <w:p w:rsidR="007A7004" w:rsidRPr="00D44643" w:rsidRDefault="007A7004" w:rsidP="007A7004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В среднесрочном периоде в ходе исполнения бюджета необходимо корректировать бюджетную и налоговую политику, учитывая риски, связанные с последствиями</w:t>
      </w:r>
      <w:r>
        <w:rPr>
          <w:sz w:val="26"/>
          <w:szCs w:val="26"/>
        </w:rPr>
        <w:t xml:space="preserve"> распространения эпидемии корона</w:t>
      </w:r>
      <w:r w:rsidRPr="00D44643">
        <w:rPr>
          <w:sz w:val="26"/>
          <w:szCs w:val="26"/>
        </w:rPr>
        <w:t>вируса,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налогов.</w:t>
      </w:r>
    </w:p>
    <w:p w:rsidR="007A7004" w:rsidRPr="00D44643" w:rsidRDefault="007A7004" w:rsidP="007A7004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 xml:space="preserve">В сложившейся ситуации основными целями  бюджетной и налоговой политики является сохранение социальной и финансовой стабильности, адаптация бюджетной и налоговой системы к новой экономической реальности.  </w:t>
      </w:r>
    </w:p>
    <w:p w:rsidR="007A7004" w:rsidRPr="00D44643" w:rsidRDefault="007A7004" w:rsidP="007A700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Основная задача на среднесрочную перспективу – реализация Указ Президента Российской Федерации № 204.</w:t>
      </w:r>
    </w:p>
    <w:p w:rsidR="007A7004" w:rsidRPr="00D44643" w:rsidRDefault="007A7004" w:rsidP="007A700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>В целом бюджетная и налоговая политика ориентирована на решение следующих задач:</w:t>
      </w:r>
    </w:p>
    <w:p w:rsidR="007A7004" w:rsidRPr="00D44643" w:rsidRDefault="007A7004" w:rsidP="007A700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 укрепление доходной базы, в том числе за счет совершенствования налогового администрирования;</w:t>
      </w:r>
    </w:p>
    <w:p w:rsidR="007A7004" w:rsidRPr="00D44643" w:rsidRDefault="007A7004" w:rsidP="007A7004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 формирование расходов с учетом их приоритизации и повышения эффективности;</w:t>
      </w:r>
    </w:p>
    <w:p w:rsidR="007A7004" w:rsidRPr="00D44643" w:rsidRDefault="007A7004" w:rsidP="007A7004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 сохранение социальной направленности бюджета;</w:t>
      </w:r>
    </w:p>
    <w:p w:rsidR="007A7004" w:rsidRPr="00D44643" w:rsidRDefault="007A7004" w:rsidP="007A7004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 недопущение принятия новых расходных обязательств, не обеспеченных стабильными источниками доходов;</w:t>
      </w:r>
    </w:p>
    <w:p w:rsidR="007A7004" w:rsidRPr="00D44643" w:rsidRDefault="007A7004" w:rsidP="007A7004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-совершенствование муниципального финансового контроля с целью его ориентации на оценку эффективности бюджетных расходов.</w:t>
      </w:r>
    </w:p>
    <w:p w:rsidR="007A7004" w:rsidRPr="00D44643" w:rsidRDefault="007A7004" w:rsidP="007A7004">
      <w:pPr>
        <w:spacing w:after="0" w:line="269" w:lineRule="auto"/>
        <w:rPr>
          <w:sz w:val="26"/>
          <w:szCs w:val="26"/>
        </w:rPr>
      </w:pPr>
    </w:p>
    <w:p w:rsidR="007A7004" w:rsidRPr="00D44643" w:rsidRDefault="007A7004" w:rsidP="007A7004">
      <w:pPr>
        <w:spacing w:after="0" w:line="269" w:lineRule="auto"/>
        <w:ind w:firstLine="0"/>
        <w:contextualSpacing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>I</w:t>
      </w:r>
      <w:r w:rsidRPr="00D44643">
        <w:rPr>
          <w:b/>
          <w:sz w:val="26"/>
          <w:szCs w:val="26"/>
          <w:lang w:val="en-US"/>
        </w:rPr>
        <w:t>II</w:t>
      </w:r>
      <w:r w:rsidRPr="00D44643">
        <w:rPr>
          <w:b/>
          <w:sz w:val="26"/>
          <w:szCs w:val="26"/>
        </w:rPr>
        <w:t xml:space="preserve">. Основные направления бюджетной политики </w:t>
      </w:r>
    </w:p>
    <w:p w:rsidR="007A7004" w:rsidRPr="00D44643" w:rsidRDefault="007A7004" w:rsidP="007A7004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>на 2021 год и на плановый период 2022 и 2023 годов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Политика расходования бюджетных средств в 2021 году и среднесрочной перспективе будет направлена на: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соблюдение условий соглашения с </w:t>
      </w:r>
      <w:r>
        <w:rPr>
          <w:sz w:val="26"/>
          <w:szCs w:val="26"/>
        </w:rPr>
        <w:t>Финансовым управлением ГРМО</w:t>
      </w:r>
      <w:r w:rsidRPr="00D44643">
        <w:rPr>
          <w:sz w:val="26"/>
          <w:szCs w:val="26"/>
        </w:rPr>
        <w:t xml:space="preserve"> РК о мерах по социально-экономическому развитию и оздоровлению муниципальных финансов;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 сохранение социальной направленности бюджета;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приоритизацию расходов бюджета в целях первоочередного исполнения принятых расходных обязательств и сокращения неэффективных бюджетных расходов;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сохранение достигнутого уровня соотношения между уровнем оплаты труда отдельных категорий работников бюджетной сферы, определенных в указах Президента Российской Федерации от 7 мая 2012 года № 597 «О мероприятиях по реализации государственной социальной политики», от 1 июня 2012 года № 761 «О Национальной стратегии действий в интересах детей на 2012 - 2017 годы», и уровнем среднемесячного дохода от трудовой деятельности в Республике Калмыкия;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</w:t>
      </w:r>
      <w:r w:rsidRPr="00D44643">
        <w:rPr>
          <w:rStyle w:val="fontstyle01"/>
          <w:sz w:val="26"/>
          <w:szCs w:val="26"/>
        </w:rPr>
        <w:t>создание благоприятной среды для развития малого и среднего предпринимательства;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р</w:t>
      </w:r>
      <w:r w:rsidRPr="00D44643">
        <w:rPr>
          <w:rStyle w:val="fontstyle01"/>
          <w:sz w:val="26"/>
          <w:szCs w:val="26"/>
        </w:rPr>
        <w:t>азвитие муниципальной дорожно-транспортной инфраструктуры;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-реализацию муниципальных программ, в основе которых распределение бюджетных ресурсов должно быть в прямой зависимости от достижения конкретных результатов;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дальнейшее совершенствование и повышение результативности предоставления межбюджетных трансфертов из бюджета Городовиковского РМО РК бюджетам поселений в форме субсидий, субвенций и иных межбюджетных трансфертов, имеющих целевое назначение; 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совершенствование механизмов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В целях повышения эффективности бюджетных расходов и обеспечение сдерживания роста расходов будут приниматься меры, направленные на: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>- неустановление расходных обязательств, не связанных с решением вопросов, отнесенных Конституцией РФ и федеральными законами к полномочиям органов местного самоуправления муниципальных районов;</w:t>
      </w:r>
    </w:p>
    <w:p w:rsidR="007A7004" w:rsidRPr="00D44643" w:rsidRDefault="007A7004" w:rsidP="007A7004">
      <w:pPr>
        <w:spacing w:after="0" w:line="269" w:lineRule="auto"/>
        <w:rPr>
          <w:sz w:val="26"/>
          <w:szCs w:val="26"/>
        </w:rPr>
      </w:pPr>
      <w:r w:rsidRPr="00D44643">
        <w:rPr>
          <w:sz w:val="26"/>
          <w:szCs w:val="26"/>
        </w:rPr>
        <w:t>-недопущение увеличения действующих и принятия новых расходных обязательств, не обеспеченных стабильными источниками доходов;</w:t>
      </w:r>
    </w:p>
    <w:p w:rsidR="007A7004" w:rsidRPr="00D44643" w:rsidRDefault="007A7004" w:rsidP="007A7004">
      <w:pPr>
        <w:spacing w:after="0" w:line="269" w:lineRule="auto"/>
        <w:rPr>
          <w:sz w:val="26"/>
          <w:szCs w:val="26"/>
        </w:rPr>
      </w:pPr>
      <w:r w:rsidRPr="00D44643">
        <w:rPr>
          <w:sz w:val="26"/>
          <w:szCs w:val="26"/>
        </w:rPr>
        <w:t>-соблюдение нормативов формирования расходов на содержание органов местного самоуправления, установленных Правительством РК;</w:t>
      </w:r>
    </w:p>
    <w:p w:rsidR="007A7004" w:rsidRPr="00D44643" w:rsidRDefault="007A7004" w:rsidP="007A7004">
      <w:pPr>
        <w:spacing w:after="0" w:line="269" w:lineRule="auto"/>
        <w:rPr>
          <w:sz w:val="26"/>
          <w:szCs w:val="26"/>
        </w:rPr>
      </w:pPr>
      <w:r w:rsidRPr="00D44643">
        <w:rPr>
          <w:sz w:val="26"/>
          <w:szCs w:val="26"/>
        </w:rPr>
        <w:t>-проведение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7A7004" w:rsidRPr="00D44643" w:rsidRDefault="007A7004" w:rsidP="007A7004">
      <w:pPr>
        <w:spacing w:after="0" w:line="269" w:lineRule="auto"/>
        <w:rPr>
          <w:sz w:val="26"/>
          <w:szCs w:val="26"/>
        </w:rPr>
      </w:pPr>
      <w:r w:rsidRPr="00D44643">
        <w:rPr>
          <w:sz w:val="26"/>
          <w:szCs w:val="26"/>
        </w:rPr>
        <w:t>- повышение качества муниципальных услуг;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4464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D44643">
        <w:rPr>
          <w:sz w:val="26"/>
          <w:szCs w:val="26"/>
        </w:rPr>
        <w:t>повышение эффективности процедур проведения муниципальных закупок;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44643">
        <w:rPr>
          <w:sz w:val="26"/>
          <w:szCs w:val="26"/>
        </w:rPr>
        <w:t>- организацию и осуществление главными администраторами бюджетных средств внутреннего финансового контроля в соответствии с федеральными стандартами;</w:t>
      </w:r>
    </w:p>
    <w:p w:rsidR="007A7004" w:rsidRPr="00D44643" w:rsidRDefault="007A7004" w:rsidP="007A7004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</w:t>
      </w:r>
      <w:r w:rsidRPr="007A7004">
        <w:t>Южненского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44643">
        <w:rPr>
          <w:sz w:val="26"/>
          <w:szCs w:val="26"/>
        </w:rPr>
        <w:t>МО РК.</w:t>
      </w:r>
    </w:p>
    <w:p w:rsidR="007A7004" w:rsidRPr="00D44643" w:rsidRDefault="007A7004" w:rsidP="007A7004">
      <w:pPr>
        <w:spacing w:after="120" w:line="269" w:lineRule="auto"/>
        <w:ind w:firstLine="567"/>
        <w:jc w:val="center"/>
        <w:rPr>
          <w:b/>
          <w:sz w:val="26"/>
          <w:szCs w:val="26"/>
        </w:rPr>
      </w:pPr>
      <w:r w:rsidRPr="00D44643">
        <w:rPr>
          <w:sz w:val="26"/>
          <w:szCs w:val="26"/>
        </w:rPr>
        <w:br/>
      </w:r>
      <w:r w:rsidRPr="00D44643">
        <w:rPr>
          <w:b/>
          <w:sz w:val="26"/>
          <w:szCs w:val="26"/>
          <w:lang w:val="en-US"/>
        </w:rPr>
        <w:t>IV</w:t>
      </w:r>
      <w:r w:rsidRPr="00D44643">
        <w:rPr>
          <w:b/>
          <w:sz w:val="26"/>
          <w:szCs w:val="26"/>
        </w:rPr>
        <w:t>. Основные направления налоговой политики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 xml:space="preserve">Основные направления налоговой политики на 2021 год и плановый период 2022 и 2023 годов определены с учетом действующих норм и планируемых изменений федерального законодательства, а также преемственности ранее поставленных задач по укреплению, развитию налогового потенциала </w:t>
      </w:r>
      <w:r w:rsidRPr="007A7004">
        <w:rPr>
          <w:rFonts w:ascii="Times New Roman" w:hAnsi="Times New Roman"/>
          <w:sz w:val="26"/>
          <w:szCs w:val="26"/>
        </w:rPr>
        <w:t>Южненского</w:t>
      </w:r>
      <w:r w:rsidRPr="00D446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D44643">
        <w:rPr>
          <w:rFonts w:ascii="Times New Roman" w:hAnsi="Times New Roman"/>
          <w:sz w:val="26"/>
          <w:szCs w:val="26"/>
        </w:rPr>
        <w:t>МО РК, обеспечению роста доходной части бюджета и сокращению негативных последствий от влияния экономического кризиса, выз</w:t>
      </w:r>
      <w:r>
        <w:rPr>
          <w:rFonts w:ascii="Times New Roman" w:hAnsi="Times New Roman"/>
          <w:sz w:val="26"/>
          <w:szCs w:val="26"/>
        </w:rPr>
        <w:t>ванного в том числе новой корона</w:t>
      </w:r>
      <w:r w:rsidRPr="00D44643">
        <w:rPr>
          <w:rFonts w:ascii="Times New Roman" w:hAnsi="Times New Roman"/>
          <w:sz w:val="26"/>
          <w:szCs w:val="26"/>
        </w:rPr>
        <w:t>вирусной инфекцией.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приказом Министерства по земельным и имущественным отношениям Республики Калмыкия от 11 июня 2020г. №72-од «Об утверждении результатов определения кадастровой стоимости категорий земель сельскохозяйственного назначения и земель населенных пунктов, расположенных на территории Республики Калмыкия» утверждены результаты переоценки кадастровой стоимости категорий земель, которая будет применяться с 1 января 2021 года. Соответственно, юридические лица будут платить налог от новой стоимости уже в 2021 году, а физическим лицам налоговый орган исчислит платежи за 2021 год лишь в 2022 году.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>Обеспечение роста доходов - основная задача налоговой политики, вместе с тем в новых реалиях необходимо своевременно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переносов сроков уплаты и налоговые «льготы и отсрочки».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 xml:space="preserve">Основными целями налоговой политики </w:t>
      </w:r>
      <w:r w:rsidRPr="007A7004">
        <w:rPr>
          <w:rFonts w:ascii="Times New Roman" w:hAnsi="Times New Roman"/>
          <w:sz w:val="26"/>
          <w:szCs w:val="26"/>
        </w:rPr>
        <w:t>Южненского</w:t>
      </w:r>
      <w:r w:rsidRPr="00D446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D44643">
        <w:rPr>
          <w:rFonts w:ascii="Times New Roman" w:hAnsi="Times New Roman"/>
          <w:sz w:val="26"/>
          <w:szCs w:val="26"/>
        </w:rPr>
        <w:t>МО РК на 2021-2023 годы является сохранение устойчивого роста доходов, снижение негативных последствий экономического кризиса, в том числе: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 xml:space="preserve"> - обеспечение стабильных налоговых условий для ведения предпринимательской деятельности;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lastRenderedPageBreak/>
        <w:t xml:space="preserve">- мобилизация в консолидированный бюджет Городовиковского </w:t>
      </w:r>
      <w:r>
        <w:rPr>
          <w:rFonts w:ascii="Times New Roman" w:hAnsi="Times New Roman"/>
          <w:sz w:val="26"/>
          <w:szCs w:val="26"/>
        </w:rPr>
        <w:t>района</w:t>
      </w:r>
      <w:r w:rsidRPr="00D44643">
        <w:rPr>
          <w:rFonts w:ascii="Times New Roman" w:hAnsi="Times New Roman"/>
          <w:sz w:val="26"/>
          <w:szCs w:val="26"/>
        </w:rPr>
        <w:t xml:space="preserve"> имеющихся резервов поступлений доходов;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>- повышение эффективности администрирования, подлежащих зачислению в консолидированный бюджет Городовиковского района;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>- обеспечение высокого уровня собираемости налоговых и неналоговых доходов при реализации мероприятий, направленных на сокращение дебиторской задолженности по платежам;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>- содействие вовлечению граждан в предпринимательскую деятельность и сокращение неформальной занятости;</w:t>
      </w:r>
    </w:p>
    <w:p w:rsidR="007A7004" w:rsidRPr="00D44643" w:rsidRDefault="007A7004" w:rsidP="007A7004">
      <w:pPr>
        <w:pStyle w:val="ac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 xml:space="preserve"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предоставления. </w:t>
      </w:r>
    </w:p>
    <w:p w:rsidR="007A7004" w:rsidRPr="00D44643" w:rsidRDefault="007A7004" w:rsidP="007A7004">
      <w:pPr>
        <w:spacing w:after="0" w:line="269" w:lineRule="auto"/>
        <w:ind w:firstLine="708"/>
        <w:rPr>
          <w:color w:val="000000"/>
          <w:sz w:val="26"/>
          <w:szCs w:val="26"/>
        </w:rPr>
      </w:pPr>
    </w:p>
    <w:p w:rsidR="005A7604" w:rsidRDefault="005A7604" w:rsidP="007A7004">
      <w:pPr>
        <w:spacing w:after="0" w:line="269" w:lineRule="auto"/>
        <w:ind w:firstLine="0"/>
        <w:jc w:val="center"/>
      </w:pPr>
    </w:p>
    <w:sectPr w:rsidR="005A7604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25" w:rsidRDefault="00976025" w:rsidP="00F9728E">
      <w:pPr>
        <w:spacing w:after="0" w:line="240" w:lineRule="auto"/>
      </w:pPr>
      <w:r>
        <w:separator/>
      </w:r>
    </w:p>
  </w:endnote>
  <w:endnote w:type="continuationSeparator" w:id="1">
    <w:p w:rsidR="00976025" w:rsidRDefault="00976025" w:rsidP="00F9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25" w:rsidRDefault="00976025" w:rsidP="00F9728E">
      <w:pPr>
        <w:spacing w:after="0" w:line="240" w:lineRule="auto"/>
      </w:pPr>
      <w:r>
        <w:separator/>
      </w:r>
    </w:p>
  </w:footnote>
  <w:footnote w:type="continuationSeparator" w:id="1">
    <w:p w:rsidR="00976025" w:rsidRDefault="00976025" w:rsidP="00F9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943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601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AA8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317"/>
    <w:rsid w:val="00026477"/>
    <w:rsid w:val="00026513"/>
    <w:rsid w:val="00026DF5"/>
    <w:rsid w:val="00026F3F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E48"/>
    <w:rsid w:val="00033FF0"/>
    <w:rsid w:val="0003484E"/>
    <w:rsid w:val="0003523C"/>
    <w:rsid w:val="00035418"/>
    <w:rsid w:val="00035B36"/>
    <w:rsid w:val="00035B88"/>
    <w:rsid w:val="00035BB9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0CB"/>
    <w:rsid w:val="000728DB"/>
    <w:rsid w:val="000729CC"/>
    <w:rsid w:val="00072BE0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80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CD2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7C"/>
    <w:rsid w:val="000B1EBD"/>
    <w:rsid w:val="000B2004"/>
    <w:rsid w:val="000B26FC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6D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83A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73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4F59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1A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56D0"/>
    <w:rsid w:val="001061A1"/>
    <w:rsid w:val="00106457"/>
    <w:rsid w:val="0010649D"/>
    <w:rsid w:val="00106968"/>
    <w:rsid w:val="00106AD8"/>
    <w:rsid w:val="00106B2F"/>
    <w:rsid w:val="00106E56"/>
    <w:rsid w:val="001079B7"/>
    <w:rsid w:val="001079DC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69E"/>
    <w:rsid w:val="00114723"/>
    <w:rsid w:val="00114B5F"/>
    <w:rsid w:val="00114ED4"/>
    <w:rsid w:val="001156FC"/>
    <w:rsid w:val="00115AF1"/>
    <w:rsid w:val="00115D0C"/>
    <w:rsid w:val="001160F5"/>
    <w:rsid w:val="001161BE"/>
    <w:rsid w:val="001162B2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5BC"/>
    <w:rsid w:val="00144859"/>
    <w:rsid w:val="00144D64"/>
    <w:rsid w:val="00144F0A"/>
    <w:rsid w:val="00144F28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116"/>
    <w:rsid w:val="00161262"/>
    <w:rsid w:val="00161484"/>
    <w:rsid w:val="001614A1"/>
    <w:rsid w:val="001614FE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5C6"/>
    <w:rsid w:val="00166942"/>
    <w:rsid w:val="001669E6"/>
    <w:rsid w:val="00167453"/>
    <w:rsid w:val="0016756B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B94"/>
    <w:rsid w:val="00193F46"/>
    <w:rsid w:val="00194FA6"/>
    <w:rsid w:val="00195247"/>
    <w:rsid w:val="0019570E"/>
    <w:rsid w:val="00195A4A"/>
    <w:rsid w:val="001967D0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201"/>
    <w:rsid w:val="001B2978"/>
    <w:rsid w:val="001B30B6"/>
    <w:rsid w:val="001B3190"/>
    <w:rsid w:val="001B3358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7A8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35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804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0789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1755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95"/>
    <w:rsid w:val="0022719D"/>
    <w:rsid w:val="0022721B"/>
    <w:rsid w:val="002275D1"/>
    <w:rsid w:val="002278F2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677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2A08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ACC"/>
    <w:rsid w:val="00280F61"/>
    <w:rsid w:val="0028101D"/>
    <w:rsid w:val="00281031"/>
    <w:rsid w:val="00281103"/>
    <w:rsid w:val="00281643"/>
    <w:rsid w:val="00281891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C25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2DA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3E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BF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8C0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529"/>
    <w:rsid w:val="002D2889"/>
    <w:rsid w:val="002D2FED"/>
    <w:rsid w:val="002D3070"/>
    <w:rsid w:val="002D31D9"/>
    <w:rsid w:val="002D3A31"/>
    <w:rsid w:val="002D3A58"/>
    <w:rsid w:val="002D3EC9"/>
    <w:rsid w:val="002D4418"/>
    <w:rsid w:val="002D4C42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63B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094"/>
    <w:rsid w:val="003044B9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4B9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4EE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448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6ED"/>
    <w:rsid w:val="00336DE1"/>
    <w:rsid w:val="00336EA1"/>
    <w:rsid w:val="00337642"/>
    <w:rsid w:val="003376DB"/>
    <w:rsid w:val="00337A2D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20E"/>
    <w:rsid w:val="00350300"/>
    <w:rsid w:val="00350367"/>
    <w:rsid w:val="00350B8B"/>
    <w:rsid w:val="00350D86"/>
    <w:rsid w:val="00350F15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2F5C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ADE"/>
    <w:rsid w:val="00360B70"/>
    <w:rsid w:val="00360E24"/>
    <w:rsid w:val="0036112F"/>
    <w:rsid w:val="00361682"/>
    <w:rsid w:val="00361919"/>
    <w:rsid w:val="00361AB2"/>
    <w:rsid w:val="00361BB3"/>
    <w:rsid w:val="00361F75"/>
    <w:rsid w:val="003620BB"/>
    <w:rsid w:val="003623B4"/>
    <w:rsid w:val="0036281D"/>
    <w:rsid w:val="00362991"/>
    <w:rsid w:val="00363048"/>
    <w:rsid w:val="0036306B"/>
    <w:rsid w:val="00363618"/>
    <w:rsid w:val="00363EDE"/>
    <w:rsid w:val="003643EE"/>
    <w:rsid w:val="003645F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5FBA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A87"/>
    <w:rsid w:val="00394BCF"/>
    <w:rsid w:val="00394FBC"/>
    <w:rsid w:val="003952F8"/>
    <w:rsid w:val="003953C8"/>
    <w:rsid w:val="003956AC"/>
    <w:rsid w:val="00395AEC"/>
    <w:rsid w:val="0039637B"/>
    <w:rsid w:val="00396743"/>
    <w:rsid w:val="00396852"/>
    <w:rsid w:val="00396B2A"/>
    <w:rsid w:val="0039738E"/>
    <w:rsid w:val="003974BF"/>
    <w:rsid w:val="00397956"/>
    <w:rsid w:val="003A0F63"/>
    <w:rsid w:val="003A127B"/>
    <w:rsid w:val="003A12A4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6AC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6EB1"/>
    <w:rsid w:val="003A7594"/>
    <w:rsid w:val="003A75E5"/>
    <w:rsid w:val="003A782C"/>
    <w:rsid w:val="003A79D0"/>
    <w:rsid w:val="003B06D3"/>
    <w:rsid w:val="003B0768"/>
    <w:rsid w:val="003B0E7E"/>
    <w:rsid w:val="003B0E99"/>
    <w:rsid w:val="003B0F8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906"/>
    <w:rsid w:val="003B6CFA"/>
    <w:rsid w:val="003B7853"/>
    <w:rsid w:val="003B7B32"/>
    <w:rsid w:val="003B7B85"/>
    <w:rsid w:val="003B7C2F"/>
    <w:rsid w:val="003B7E4F"/>
    <w:rsid w:val="003C085B"/>
    <w:rsid w:val="003C088F"/>
    <w:rsid w:val="003C0B27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4A4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6ED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6F4E"/>
    <w:rsid w:val="0040782D"/>
    <w:rsid w:val="00407AA8"/>
    <w:rsid w:val="00407DC6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0E6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37E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27B3E"/>
    <w:rsid w:val="004303CA"/>
    <w:rsid w:val="0043095A"/>
    <w:rsid w:val="00430CA0"/>
    <w:rsid w:val="004310B6"/>
    <w:rsid w:val="0043140C"/>
    <w:rsid w:val="00431496"/>
    <w:rsid w:val="004314BC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36F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6AD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8C2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09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943"/>
    <w:rsid w:val="00475C0E"/>
    <w:rsid w:val="004764BA"/>
    <w:rsid w:val="00476564"/>
    <w:rsid w:val="00476639"/>
    <w:rsid w:val="0047693A"/>
    <w:rsid w:val="00476C96"/>
    <w:rsid w:val="00476CE5"/>
    <w:rsid w:val="00476D51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6E5"/>
    <w:rsid w:val="00486972"/>
    <w:rsid w:val="004869A5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6AD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64BD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C95"/>
    <w:rsid w:val="004A3EC2"/>
    <w:rsid w:val="004A3F28"/>
    <w:rsid w:val="004A406C"/>
    <w:rsid w:val="004A422F"/>
    <w:rsid w:val="004A43FA"/>
    <w:rsid w:val="004A481E"/>
    <w:rsid w:val="004A4E1B"/>
    <w:rsid w:val="004A4E2A"/>
    <w:rsid w:val="004A5188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A7D4D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6FC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34EB"/>
    <w:rsid w:val="004D4047"/>
    <w:rsid w:val="004D440B"/>
    <w:rsid w:val="004D4634"/>
    <w:rsid w:val="004D4835"/>
    <w:rsid w:val="004D4C7D"/>
    <w:rsid w:val="004D4EA5"/>
    <w:rsid w:val="004D540C"/>
    <w:rsid w:val="004D5660"/>
    <w:rsid w:val="004D580F"/>
    <w:rsid w:val="004D5DE8"/>
    <w:rsid w:val="004D66E0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027"/>
    <w:rsid w:val="005127CA"/>
    <w:rsid w:val="0051303B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305"/>
    <w:rsid w:val="005224D4"/>
    <w:rsid w:val="00522705"/>
    <w:rsid w:val="0052280B"/>
    <w:rsid w:val="00523D6B"/>
    <w:rsid w:val="00523EC9"/>
    <w:rsid w:val="00524120"/>
    <w:rsid w:val="005245CB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CE2"/>
    <w:rsid w:val="00534D2C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93F"/>
    <w:rsid w:val="00536D00"/>
    <w:rsid w:val="0053776F"/>
    <w:rsid w:val="005378C9"/>
    <w:rsid w:val="00537C1F"/>
    <w:rsid w:val="00540212"/>
    <w:rsid w:val="00540256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C3D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7E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DB7"/>
    <w:rsid w:val="00576E10"/>
    <w:rsid w:val="005772A9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5FD0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794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604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1F95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6FA6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0DB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479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5D3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7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2C6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049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2B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169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129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261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30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054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6B6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032"/>
    <w:rsid w:val="006A3210"/>
    <w:rsid w:val="006A3DB7"/>
    <w:rsid w:val="006A3EA0"/>
    <w:rsid w:val="006A40ED"/>
    <w:rsid w:val="006A4F48"/>
    <w:rsid w:val="006A524F"/>
    <w:rsid w:val="006A528E"/>
    <w:rsid w:val="006A5EFF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CF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DB7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8E0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81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1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3A5"/>
    <w:rsid w:val="006E44DF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E7BA3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5AA"/>
    <w:rsid w:val="0070099B"/>
    <w:rsid w:val="00700CBD"/>
    <w:rsid w:val="00701103"/>
    <w:rsid w:val="00701535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0BF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285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070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02B"/>
    <w:rsid w:val="007734F0"/>
    <w:rsid w:val="00773880"/>
    <w:rsid w:val="00773AD7"/>
    <w:rsid w:val="0077512A"/>
    <w:rsid w:val="0077522F"/>
    <w:rsid w:val="00775307"/>
    <w:rsid w:val="007756A0"/>
    <w:rsid w:val="0077592F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ABA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004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122"/>
    <w:rsid w:val="007C7989"/>
    <w:rsid w:val="007D02F6"/>
    <w:rsid w:val="007D0E08"/>
    <w:rsid w:val="007D133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88E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6D03"/>
    <w:rsid w:val="007E718D"/>
    <w:rsid w:val="007E71B1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358"/>
    <w:rsid w:val="008019C6"/>
    <w:rsid w:val="008019F4"/>
    <w:rsid w:val="00801A40"/>
    <w:rsid w:val="008022FF"/>
    <w:rsid w:val="00802968"/>
    <w:rsid w:val="00802A84"/>
    <w:rsid w:val="00802B2A"/>
    <w:rsid w:val="008033E4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42BE"/>
    <w:rsid w:val="008347E7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425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D02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7D8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3C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BF5"/>
    <w:rsid w:val="00870D2E"/>
    <w:rsid w:val="00871BE2"/>
    <w:rsid w:val="00871D6E"/>
    <w:rsid w:val="00872080"/>
    <w:rsid w:val="00872211"/>
    <w:rsid w:val="00872532"/>
    <w:rsid w:val="0087314B"/>
    <w:rsid w:val="00873159"/>
    <w:rsid w:val="0087334F"/>
    <w:rsid w:val="008734D7"/>
    <w:rsid w:val="00873613"/>
    <w:rsid w:val="00873769"/>
    <w:rsid w:val="00873817"/>
    <w:rsid w:val="00873AA5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0C3"/>
    <w:rsid w:val="008B15AE"/>
    <w:rsid w:val="008B180B"/>
    <w:rsid w:val="008B18B9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B00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270"/>
    <w:rsid w:val="008C497F"/>
    <w:rsid w:val="008C4EED"/>
    <w:rsid w:val="008C5652"/>
    <w:rsid w:val="008C57AE"/>
    <w:rsid w:val="008C58C7"/>
    <w:rsid w:val="008C5969"/>
    <w:rsid w:val="008C596A"/>
    <w:rsid w:val="008C5D46"/>
    <w:rsid w:val="008C6237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6D0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28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62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6BA4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A3D"/>
    <w:rsid w:val="00924B2B"/>
    <w:rsid w:val="00924F4D"/>
    <w:rsid w:val="0092522E"/>
    <w:rsid w:val="009259C5"/>
    <w:rsid w:val="00925AFE"/>
    <w:rsid w:val="009260B0"/>
    <w:rsid w:val="00926A32"/>
    <w:rsid w:val="00926F74"/>
    <w:rsid w:val="0092704A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A16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CB7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025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61E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2989"/>
    <w:rsid w:val="009B30DD"/>
    <w:rsid w:val="009B39DF"/>
    <w:rsid w:val="009B3AD1"/>
    <w:rsid w:val="009B3D67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352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2ED2"/>
    <w:rsid w:val="009D47DC"/>
    <w:rsid w:val="009D49A0"/>
    <w:rsid w:val="009D4A47"/>
    <w:rsid w:val="009D510D"/>
    <w:rsid w:val="009D5226"/>
    <w:rsid w:val="009D54F8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9F"/>
    <w:rsid w:val="009F3CCA"/>
    <w:rsid w:val="009F40E4"/>
    <w:rsid w:val="009F47D5"/>
    <w:rsid w:val="009F4840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3C4"/>
    <w:rsid w:val="00A020D4"/>
    <w:rsid w:val="00A0223C"/>
    <w:rsid w:val="00A02295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1B63"/>
    <w:rsid w:val="00A12031"/>
    <w:rsid w:val="00A12312"/>
    <w:rsid w:val="00A126C4"/>
    <w:rsid w:val="00A12798"/>
    <w:rsid w:val="00A12932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63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10A"/>
    <w:rsid w:val="00A32A62"/>
    <w:rsid w:val="00A33950"/>
    <w:rsid w:val="00A339A5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B72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D17"/>
    <w:rsid w:val="00A54E8A"/>
    <w:rsid w:val="00A553A5"/>
    <w:rsid w:val="00A556E6"/>
    <w:rsid w:val="00A557F6"/>
    <w:rsid w:val="00A55803"/>
    <w:rsid w:val="00A55C3D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410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0F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6B2"/>
    <w:rsid w:val="00A94954"/>
    <w:rsid w:val="00A9553B"/>
    <w:rsid w:val="00A95916"/>
    <w:rsid w:val="00A95FF9"/>
    <w:rsid w:val="00A96160"/>
    <w:rsid w:val="00A961B4"/>
    <w:rsid w:val="00A9682C"/>
    <w:rsid w:val="00A96A74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7FD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AF7"/>
    <w:rsid w:val="00AD1536"/>
    <w:rsid w:val="00AD1772"/>
    <w:rsid w:val="00AD1795"/>
    <w:rsid w:val="00AD18FC"/>
    <w:rsid w:val="00AD1BE1"/>
    <w:rsid w:val="00AD1DB2"/>
    <w:rsid w:val="00AD21D3"/>
    <w:rsid w:val="00AD22F6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0B79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518"/>
    <w:rsid w:val="00AF47DC"/>
    <w:rsid w:val="00AF4819"/>
    <w:rsid w:val="00AF53CE"/>
    <w:rsid w:val="00AF551C"/>
    <w:rsid w:val="00AF554B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EAF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1E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1C0D"/>
    <w:rsid w:val="00B22148"/>
    <w:rsid w:val="00B223D3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55F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9A0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1D84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561"/>
    <w:rsid w:val="00B7758E"/>
    <w:rsid w:val="00B7768D"/>
    <w:rsid w:val="00B77A95"/>
    <w:rsid w:val="00B77C68"/>
    <w:rsid w:val="00B77FCC"/>
    <w:rsid w:val="00B8001D"/>
    <w:rsid w:val="00B80068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5CE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992"/>
    <w:rsid w:val="00BA5A6C"/>
    <w:rsid w:val="00BA5E6B"/>
    <w:rsid w:val="00BA5F19"/>
    <w:rsid w:val="00BA674E"/>
    <w:rsid w:val="00BA7401"/>
    <w:rsid w:val="00BA78C7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5ED5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24C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35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277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7FF"/>
    <w:rsid w:val="00BF0E9C"/>
    <w:rsid w:val="00BF1703"/>
    <w:rsid w:val="00BF17A2"/>
    <w:rsid w:val="00BF17D5"/>
    <w:rsid w:val="00BF1C3F"/>
    <w:rsid w:val="00BF1E23"/>
    <w:rsid w:val="00BF1FEC"/>
    <w:rsid w:val="00BF2188"/>
    <w:rsid w:val="00BF2205"/>
    <w:rsid w:val="00BF22C3"/>
    <w:rsid w:val="00BF283F"/>
    <w:rsid w:val="00BF2D93"/>
    <w:rsid w:val="00BF325C"/>
    <w:rsid w:val="00BF3D63"/>
    <w:rsid w:val="00BF3D7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AE4"/>
    <w:rsid w:val="00C17BD2"/>
    <w:rsid w:val="00C17DD6"/>
    <w:rsid w:val="00C20772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35A6"/>
    <w:rsid w:val="00C237C3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05F"/>
    <w:rsid w:val="00C3134C"/>
    <w:rsid w:val="00C3139D"/>
    <w:rsid w:val="00C3165A"/>
    <w:rsid w:val="00C319DA"/>
    <w:rsid w:val="00C31D7B"/>
    <w:rsid w:val="00C31F71"/>
    <w:rsid w:val="00C323C8"/>
    <w:rsid w:val="00C324C6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4E2D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DBF"/>
    <w:rsid w:val="00C42E39"/>
    <w:rsid w:val="00C42EBB"/>
    <w:rsid w:val="00C43B87"/>
    <w:rsid w:val="00C44033"/>
    <w:rsid w:val="00C440FD"/>
    <w:rsid w:val="00C440FE"/>
    <w:rsid w:val="00C44115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1C90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04C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5D19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CFB"/>
    <w:rsid w:val="00CB0F3E"/>
    <w:rsid w:val="00CB0F61"/>
    <w:rsid w:val="00CB10B1"/>
    <w:rsid w:val="00CB10F3"/>
    <w:rsid w:val="00CB135B"/>
    <w:rsid w:val="00CB1404"/>
    <w:rsid w:val="00CB155B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B7B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865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5B7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B77"/>
    <w:rsid w:val="00D01E5E"/>
    <w:rsid w:val="00D021E5"/>
    <w:rsid w:val="00D0226E"/>
    <w:rsid w:val="00D02675"/>
    <w:rsid w:val="00D026A4"/>
    <w:rsid w:val="00D02D92"/>
    <w:rsid w:val="00D032DD"/>
    <w:rsid w:val="00D03607"/>
    <w:rsid w:val="00D03624"/>
    <w:rsid w:val="00D039B8"/>
    <w:rsid w:val="00D03F2E"/>
    <w:rsid w:val="00D041C9"/>
    <w:rsid w:val="00D047A8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04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40"/>
    <w:rsid w:val="00D22958"/>
    <w:rsid w:val="00D22A67"/>
    <w:rsid w:val="00D22BC0"/>
    <w:rsid w:val="00D22DCB"/>
    <w:rsid w:val="00D2313A"/>
    <w:rsid w:val="00D2330F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28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2F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255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D59"/>
    <w:rsid w:val="00DB028B"/>
    <w:rsid w:val="00DB02E4"/>
    <w:rsid w:val="00DB061D"/>
    <w:rsid w:val="00DB0679"/>
    <w:rsid w:val="00DB0708"/>
    <w:rsid w:val="00DB0755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093"/>
    <w:rsid w:val="00DB6565"/>
    <w:rsid w:val="00DB6747"/>
    <w:rsid w:val="00DB7036"/>
    <w:rsid w:val="00DB7063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0F55"/>
    <w:rsid w:val="00DC1203"/>
    <w:rsid w:val="00DC1261"/>
    <w:rsid w:val="00DC131B"/>
    <w:rsid w:val="00DC16B5"/>
    <w:rsid w:val="00DC16B6"/>
    <w:rsid w:val="00DC16DE"/>
    <w:rsid w:val="00DC1BBA"/>
    <w:rsid w:val="00DC2104"/>
    <w:rsid w:val="00DC247C"/>
    <w:rsid w:val="00DC24D3"/>
    <w:rsid w:val="00DC26B5"/>
    <w:rsid w:val="00DC299E"/>
    <w:rsid w:val="00DC2C0C"/>
    <w:rsid w:val="00DC3188"/>
    <w:rsid w:val="00DC34A0"/>
    <w:rsid w:val="00DC372E"/>
    <w:rsid w:val="00DC397D"/>
    <w:rsid w:val="00DC4A42"/>
    <w:rsid w:val="00DC5A04"/>
    <w:rsid w:val="00DC5B5C"/>
    <w:rsid w:val="00DC5D11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D28"/>
    <w:rsid w:val="00DD3DCB"/>
    <w:rsid w:val="00DD4636"/>
    <w:rsid w:val="00DD49C0"/>
    <w:rsid w:val="00DD49FC"/>
    <w:rsid w:val="00DD4A50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5579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E0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6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0FA4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2F"/>
    <w:rsid w:val="00E301B8"/>
    <w:rsid w:val="00E304F6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831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179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3C20"/>
    <w:rsid w:val="00E5431D"/>
    <w:rsid w:val="00E5433E"/>
    <w:rsid w:val="00E5442C"/>
    <w:rsid w:val="00E545F8"/>
    <w:rsid w:val="00E54DDB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9CD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4FEF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8C7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1756"/>
    <w:rsid w:val="00E91E63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6E63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A89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10E"/>
    <w:rsid w:val="00EF072A"/>
    <w:rsid w:val="00EF0ABE"/>
    <w:rsid w:val="00EF1228"/>
    <w:rsid w:val="00EF12A9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275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2F9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8E"/>
    <w:rsid w:val="00F054D5"/>
    <w:rsid w:val="00F05A20"/>
    <w:rsid w:val="00F05D00"/>
    <w:rsid w:val="00F05D0A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184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051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0F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D80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FD4"/>
    <w:rsid w:val="00F731D5"/>
    <w:rsid w:val="00F73B6F"/>
    <w:rsid w:val="00F73BD2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0C0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28E"/>
    <w:rsid w:val="00F9733C"/>
    <w:rsid w:val="00F977A4"/>
    <w:rsid w:val="00FA0298"/>
    <w:rsid w:val="00FA0741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9E3"/>
    <w:rsid w:val="00FB6B6B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9E"/>
    <w:rsid w:val="00FC43DF"/>
    <w:rsid w:val="00FC50D4"/>
    <w:rsid w:val="00FC51E4"/>
    <w:rsid w:val="00FC536D"/>
    <w:rsid w:val="00FC5537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DDF"/>
    <w:rsid w:val="00FD2F9E"/>
    <w:rsid w:val="00FD39A1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C7E"/>
    <w:rsid w:val="00FE4D5A"/>
    <w:rsid w:val="00FE4F55"/>
    <w:rsid w:val="00FE5217"/>
    <w:rsid w:val="00FE52CF"/>
    <w:rsid w:val="00FE57F5"/>
    <w:rsid w:val="00FE5855"/>
    <w:rsid w:val="00FE5BBF"/>
    <w:rsid w:val="00FE5C69"/>
    <w:rsid w:val="00FE5CE3"/>
    <w:rsid w:val="00FE6122"/>
    <w:rsid w:val="00FE6CA9"/>
    <w:rsid w:val="00FE72C0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0068"/>
    <w:pPr>
      <w:keepNext/>
      <w:spacing w:after="0" w:line="240" w:lineRule="auto"/>
      <w:ind w:firstLine="0"/>
      <w:jc w:val="lef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5943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a4">
    <w:name w:val="Hyperlink"/>
    <w:basedOn w:val="a0"/>
    <w:rsid w:val="00475943"/>
    <w:rPr>
      <w:color w:val="0000FF"/>
      <w:u w:val="single"/>
    </w:rPr>
  </w:style>
  <w:style w:type="paragraph" w:styleId="2">
    <w:name w:val="Body Text Indent 2"/>
    <w:basedOn w:val="a"/>
    <w:link w:val="20"/>
    <w:rsid w:val="00475943"/>
    <w:pPr>
      <w:spacing w:after="0" w:line="240" w:lineRule="auto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475943"/>
    <w:rPr>
      <w:b/>
      <w:bCs/>
      <w:sz w:val="24"/>
      <w:szCs w:val="24"/>
    </w:rPr>
  </w:style>
  <w:style w:type="paragraph" w:styleId="21">
    <w:name w:val="Body Text 2"/>
    <w:basedOn w:val="a"/>
    <w:link w:val="22"/>
    <w:rsid w:val="00475943"/>
    <w:pPr>
      <w:spacing w:after="0" w:line="240" w:lineRule="auto"/>
      <w:ind w:firstLine="0"/>
    </w:pPr>
  </w:style>
  <w:style w:type="character" w:customStyle="1" w:styleId="22">
    <w:name w:val="Основной текст 2 Знак"/>
    <w:basedOn w:val="a0"/>
    <w:link w:val="21"/>
    <w:rsid w:val="00475943"/>
    <w:rPr>
      <w:sz w:val="24"/>
      <w:szCs w:val="24"/>
    </w:rPr>
  </w:style>
  <w:style w:type="character" w:customStyle="1" w:styleId="fontstyle01">
    <w:name w:val="fontstyle01"/>
    <w:basedOn w:val="a0"/>
    <w:rsid w:val="00790ABA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80068"/>
    <w:rPr>
      <w:b/>
      <w:bCs/>
      <w:sz w:val="28"/>
      <w:szCs w:val="24"/>
    </w:rPr>
  </w:style>
  <w:style w:type="paragraph" w:styleId="a5">
    <w:name w:val="List Paragraph"/>
    <w:basedOn w:val="a"/>
    <w:qFormat/>
    <w:rsid w:val="005A7604"/>
    <w:pPr>
      <w:spacing w:after="0" w:line="240" w:lineRule="auto"/>
      <w:ind w:left="720" w:firstLine="0"/>
    </w:pPr>
    <w:rPr>
      <w:rFonts w:ascii="Times New Roman CYR" w:hAnsi="Times New Roman CYR"/>
      <w:sz w:val="28"/>
      <w:szCs w:val="20"/>
    </w:rPr>
  </w:style>
  <w:style w:type="paragraph" w:styleId="a6">
    <w:name w:val="header"/>
    <w:basedOn w:val="a"/>
    <w:link w:val="a7"/>
    <w:rsid w:val="00F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9728E"/>
    <w:rPr>
      <w:sz w:val="24"/>
      <w:szCs w:val="24"/>
    </w:rPr>
  </w:style>
  <w:style w:type="paragraph" w:styleId="a8">
    <w:name w:val="footer"/>
    <w:basedOn w:val="a"/>
    <w:link w:val="a9"/>
    <w:rsid w:val="00F9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F9728E"/>
    <w:rPr>
      <w:sz w:val="24"/>
      <w:szCs w:val="24"/>
    </w:rPr>
  </w:style>
  <w:style w:type="paragraph" w:styleId="aa">
    <w:name w:val="Balloon Text"/>
    <w:basedOn w:val="a"/>
    <w:link w:val="ab"/>
    <w:rsid w:val="00F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9728E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next w:val="a"/>
    <w:rsid w:val="00B12B1E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  <w:style w:type="paragraph" w:styleId="ac">
    <w:name w:val="No Spacing"/>
    <w:uiPriority w:val="1"/>
    <w:qFormat/>
    <w:rsid w:val="007A7004"/>
    <w:pPr>
      <w:spacing w:after="0" w:line="240" w:lineRule="auto"/>
      <w:ind w:firstLine="0"/>
      <w:jc w:val="left"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74E2-FC0E-4429-BDD2-5F55E985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14</cp:revision>
  <cp:lastPrinted>2020-11-17T07:29:00Z</cp:lastPrinted>
  <dcterms:created xsi:type="dcterms:W3CDTF">2018-10-17T11:51:00Z</dcterms:created>
  <dcterms:modified xsi:type="dcterms:W3CDTF">2020-11-17T07:30:00Z</dcterms:modified>
</cp:coreProperties>
</file>